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4" w:type="dxa"/>
        <w:tblLayout w:type="fixed"/>
        <w:tblLook w:val="04A0" w:firstRow="1" w:lastRow="0" w:firstColumn="1" w:lastColumn="0" w:noHBand="0" w:noVBand="1"/>
      </w:tblPr>
      <w:tblGrid>
        <w:gridCol w:w="4678"/>
        <w:gridCol w:w="475"/>
        <w:gridCol w:w="475"/>
        <w:gridCol w:w="1543"/>
        <w:gridCol w:w="740"/>
        <w:gridCol w:w="1503"/>
      </w:tblGrid>
      <w:tr w:rsidR="005916E3" w:rsidRPr="00510B9D" w:rsidTr="002262B4">
        <w:trPr>
          <w:trHeight w:val="20"/>
        </w:trPr>
        <w:tc>
          <w:tcPr>
            <w:tcW w:w="94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916E3" w:rsidRDefault="005916E3" w:rsidP="002262B4">
            <w:pPr>
              <w:jc w:val="right"/>
            </w:pPr>
            <w:r w:rsidRPr="00510B9D">
              <w:t>Приложение 6 (Приложение 8)</w:t>
            </w:r>
          </w:p>
          <w:p w:rsidR="005916E3" w:rsidRPr="00510B9D" w:rsidRDefault="005916E3" w:rsidP="002262B4">
            <w:pPr>
              <w:jc w:val="right"/>
            </w:pPr>
            <w:r w:rsidRPr="00510B9D">
              <w:t>к решению Совета муниципального района "Заполярный район"</w:t>
            </w:r>
          </w:p>
          <w:p w:rsidR="005916E3" w:rsidRPr="00510B9D" w:rsidRDefault="005916E3" w:rsidP="002262B4">
            <w:pPr>
              <w:jc w:val="right"/>
            </w:pPr>
            <w:r w:rsidRPr="00510B9D">
              <w:t>от 19 марта 2020 года № ____ -р</w:t>
            </w:r>
          </w:p>
        </w:tc>
      </w:tr>
      <w:tr w:rsidR="005916E3" w:rsidRPr="00510B9D" w:rsidTr="002262B4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</w:tr>
      <w:tr w:rsidR="005916E3" w:rsidRPr="00510B9D" w:rsidTr="002262B4">
        <w:trPr>
          <w:trHeight w:val="20"/>
        </w:trPr>
        <w:tc>
          <w:tcPr>
            <w:tcW w:w="9414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510B9D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510B9D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5916E3" w:rsidRPr="00510B9D" w:rsidTr="002262B4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</w:tr>
      <w:tr w:rsidR="005916E3" w:rsidRPr="00510B9D" w:rsidTr="002262B4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 w:rsidRPr="00510B9D">
              <w:t>тыс. рублей</w:t>
            </w:r>
          </w:p>
        </w:tc>
      </w:tr>
      <w:tr w:rsidR="005916E3" w:rsidRPr="00510B9D" w:rsidTr="002262B4">
        <w:trPr>
          <w:trHeight w:val="11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Наименование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Подраздел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Целевая статья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Вид расходов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Сумма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1 241 658,7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188 709,2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4 959,0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4 959,0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4 959,0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91.0.00.81010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4 959,0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25 083,5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25 083,5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92.1.00.00000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4 925,1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4 925,1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4 925,1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92.2.00.00000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20 158,4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20 158,4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19 434,5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92.2.00.81010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723,9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73 363,6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73 363,6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73 363,6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73 363,6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72 530,4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833,2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52 102,8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32 829,5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32 829,5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31 458,7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1 370,8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792,9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792,9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792,9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335,2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457,7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18 480,4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9 295,8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8 523,9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771,9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9 184,6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9 159,1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93.0.00.99110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25,5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5 000,0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90.0.00.00000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5 000,0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5 000,0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90.0.00.80010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5 000,0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28 200,3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23 688,4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15 150,5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 xml:space="preserve">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15 150,5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14 677,0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473,5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5 924,3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31.2.00.81110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270,0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31.2.00.81110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270,0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49,9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31.2.00.81120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49,9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по приобрет</w:t>
            </w:r>
            <w:r>
              <w:t>е</w:t>
            </w:r>
            <w:r w:rsidRPr="00510B9D">
              <w:t>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</w:t>
            </w:r>
            <w:r>
              <w:t> </w:t>
            </w:r>
            <w:r w:rsidRPr="00510B9D">
              <w:t>5</w:t>
            </w:r>
            <w:r>
              <w:t xml:space="preserve">45,9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31.2.00.81130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</w:t>
            </w:r>
            <w:r>
              <w:t> </w:t>
            </w:r>
            <w:r w:rsidRPr="00510B9D">
              <w:t>5</w:t>
            </w:r>
            <w:r>
              <w:t xml:space="preserve">45,9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31.2.00.89410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1 058,5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31.2.00.89410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1 058,5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99,4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99,4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99,4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2 514,2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2 514,2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2 422,2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31.5.00.81060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92,0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1 176,3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1 176,3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1 176,3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1 176,3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3 335,6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2 936,7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2 936,7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48,9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98.0.00.81140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48,9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25 666,6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25 576,6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25 576,6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Обеспечение безопасности на водных объектах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1 259,5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1 259,5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Создание резервов материальных ресурсов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Мероприятия по предупреждению и ликвидации последствий ЧС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3 994,2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3 994,2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3 368,4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33.0.00.82070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3 368,4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16 854,5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16 854,5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90,0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33.0.00.89300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63 133,7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6 927,2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6 927,2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6 927,2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6 927,2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6 927,2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33 632,8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33 632,8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33 632,8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10 470,3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32.2.00.86020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10 470,3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23 162,5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23 162,5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21 903,7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32.2.00.89220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21 903,7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10B9D">
              <w:rPr>
                <w:b/>
                <w:bCs/>
              </w:rPr>
              <w:t>670,0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2 "Управление муниципальным имуществом"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31.2.00.83010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570,0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570,0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570,0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570,0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643 088,4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111 898,8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111 898,8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24 186,5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25,8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35.0.00.86010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24 160,7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87 712,3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87 712,3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345 640,2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235 081,0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32.3.00.00000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45 445,3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45 445,3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2 242,2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20 338,3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32.3.00.86030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22 864,8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56 633,2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32.4.00.79620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38 511,2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32.4.00.79620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38 511,2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32.4.00.S9620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1 191,1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32.4.00.S9620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1 191,1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16 147,1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2 635,0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32.4.00.86040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13 512,1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783,8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32.4.00.89240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783,8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133 002,5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69 214,7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5 157,8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64 056,9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63 787,8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63 787,8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34.0.00.00000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13 610,1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34.0.G5.79500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12 806,6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34.0.G5.79500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12 806,6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34.0.G5.S9500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803,5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34.0.G5.S9500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803,5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Муниципальная подпрограмма "Развитие коммунальной инфраструктуры  муниципального района "Заполярный район" на 2020 - 2030 годы"</w:t>
            </w:r>
            <w:r>
              <w:t xml:space="preserve">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78 261,8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43 538,2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32 813,0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36.0.00.86060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10 725,2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26 595,8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36.0.00.89260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26 595,8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36.0.00.89280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8 127,8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36.0.00.89280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8 127,8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37.0.00.00000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18 687,3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37.0.00.86070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18 687,3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37.0.00.86070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18 687,3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92 166,4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92 166,4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53 172,7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31.3.00.80020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800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1 984,3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3 835,7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3 835,7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35.0.00.89210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3 835,7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4 380,5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4 380,5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98.0.00.89610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4 380,5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3 104,9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95.0.00.00000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2 773,0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2 773,0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2 676,7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95.0.00.79260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96,3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331,9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331,9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98.0.00.81010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331,9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3 150,0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3 150,0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6E3" w:rsidRPr="00510B9D" w:rsidRDefault="005916E3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3 150,0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3 150,0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32.5.00.89250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3 150,0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16 362,7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14 355,1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14 355,1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14 355,1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11 269,8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3 085,3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3 085,3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2 007,6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977,0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977,0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114,9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114,9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862,1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31.1.00.84070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862,1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1 030,6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695,5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98.0.00.84030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695,5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98.0.00.84040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335,1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Массовый 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18 014,0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18 014,0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18 014,0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18 014,0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5,0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32.5.00.86050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400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18 009,0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3 183,5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3 183,5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31.4.00.00000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3 183,5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3 183,5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31.4.00.81050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200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 </w:t>
            </w:r>
            <w:r w:rsidRPr="00510B9D">
              <w:t>3 183,5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277 245,7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68 663,8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68 663,8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68 663,8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30.0.00.89110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68 663,8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 xml:space="preserve">Иные дотации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128 391,7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128 391,7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128 391,7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30.0.00.89120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128 391,7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rPr>
                <w:b/>
                <w:bCs/>
              </w:rPr>
            </w:pPr>
            <w:r w:rsidRPr="00510B9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  <w:rPr>
                <w:b/>
                <w:bCs/>
              </w:rPr>
            </w:pPr>
            <w:r w:rsidRPr="00510B9D">
              <w:rPr>
                <w:b/>
                <w:bCs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10B9D">
              <w:rPr>
                <w:b/>
                <w:bCs/>
              </w:rPr>
              <w:t>80 190,2</w:t>
            </w:r>
            <w:r>
              <w:rPr>
                <w:b/>
                <w:bCs/>
              </w:rP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31.0.00.00000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31.6.00.00000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lastRenderedPageBreak/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  <w:tr w:rsidR="005916E3" w:rsidRPr="00510B9D" w:rsidTr="002262B4">
        <w:trPr>
          <w:cantSplit/>
          <w:trHeight w:val="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r w:rsidRPr="00510B9D"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03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31.6.00.89400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16E3" w:rsidRPr="00510B9D" w:rsidRDefault="005916E3" w:rsidP="002262B4">
            <w:pPr>
              <w:jc w:val="center"/>
            </w:pPr>
            <w:r w:rsidRPr="00510B9D">
              <w:t>500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6E3" w:rsidRPr="00510B9D" w:rsidRDefault="005916E3" w:rsidP="002262B4">
            <w:pPr>
              <w:jc w:val="right"/>
            </w:pPr>
            <w:r>
              <w:t xml:space="preserve"> </w:t>
            </w:r>
            <w:r w:rsidRPr="00510B9D">
              <w:t>80 190,2</w:t>
            </w:r>
            <w:r>
              <w:t xml:space="preserve"> </w:t>
            </w:r>
          </w:p>
        </w:tc>
      </w:tr>
    </w:tbl>
    <w:p w:rsidR="002836C0" w:rsidRDefault="005916E3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 w15:restartNumberingAfterBreak="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4E"/>
    <w:rsid w:val="0046114E"/>
    <w:rsid w:val="005916E3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D97AB-38AD-403C-93AB-0CA13B33D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14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1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11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11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46114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4611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611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46114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4611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114E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611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114E"/>
    <w:rPr>
      <w:rFonts w:ascii="Times New Roman" w:eastAsia="Times New Roman" w:hAnsi="Times New Roman" w:cs="Times New Roman"/>
      <w:lang w:eastAsia="ru-RU"/>
    </w:rPr>
  </w:style>
  <w:style w:type="character" w:styleId="ac">
    <w:name w:val="Hyperlink"/>
    <w:basedOn w:val="a0"/>
    <w:uiPriority w:val="99"/>
    <w:semiHidden/>
    <w:unhideWhenUsed/>
    <w:rsid w:val="0046114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46114E"/>
    <w:rPr>
      <w:color w:val="800080"/>
      <w:u w:val="single"/>
    </w:rPr>
  </w:style>
  <w:style w:type="paragraph" w:customStyle="1" w:styleId="xl69">
    <w:name w:val="xl69"/>
    <w:basedOn w:val="a"/>
    <w:rsid w:val="0046114E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46114E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46114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6114E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46114E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4611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461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461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4611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6114E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46114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611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46114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46114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6114E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46114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46114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46114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114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611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6114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611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46114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611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46114E"/>
    <w:pPr>
      <w:shd w:val="clear" w:color="000000" w:fill="FFFF0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4574</Words>
  <Characters>26078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2020-03-17T06:35:00Z</dcterms:created>
  <dcterms:modified xsi:type="dcterms:W3CDTF">2020-03-17T13:40:00Z</dcterms:modified>
</cp:coreProperties>
</file>