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7F" w:rsidRPr="008A6328" w:rsidRDefault="0031577F" w:rsidP="0031577F">
      <w:pPr>
        <w:spacing w:line="276" w:lineRule="auto"/>
        <w:jc w:val="center"/>
        <w:outlineLvl w:val="0"/>
        <w:rPr>
          <w:b/>
          <w:sz w:val="26"/>
          <w:szCs w:val="26"/>
        </w:rPr>
      </w:pPr>
      <w:r w:rsidRPr="008A6328">
        <w:rPr>
          <w:b/>
          <w:sz w:val="26"/>
          <w:szCs w:val="26"/>
        </w:rPr>
        <w:t>Пояснительная</w:t>
      </w:r>
    </w:p>
    <w:p w:rsidR="0031577F" w:rsidRDefault="0031577F" w:rsidP="0031577F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 уточненному</w:t>
      </w:r>
      <w:r w:rsidRPr="008A6328">
        <w:rPr>
          <w:b/>
          <w:sz w:val="26"/>
          <w:szCs w:val="26"/>
        </w:rPr>
        <w:t xml:space="preserve"> проекту Решения Совета муниципального района «Заполярный район» «О внесении изменений в Решение Совета </w:t>
      </w:r>
      <w:r>
        <w:rPr>
          <w:b/>
          <w:sz w:val="26"/>
          <w:szCs w:val="26"/>
        </w:rPr>
        <w:t xml:space="preserve"> </w:t>
      </w:r>
      <w:r w:rsidRPr="008A6328">
        <w:rPr>
          <w:b/>
          <w:sz w:val="26"/>
          <w:szCs w:val="26"/>
        </w:rPr>
        <w:t xml:space="preserve">муниципального района «Заполярный район» от 21 декабря 2017 года № 357-р «О районном бюджете </w:t>
      </w:r>
    </w:p>
    <w:p w:rsidR="0031577F" w:rsidRPr="008A6328" w:rsidRDefault="0031577F" w:rsidP="0031577F">
      <w:pPr>
        <w:spacing w:line="276" w:lineRule="auto"/>
        <w:jc w:val="center"/>
        <w:rPr>
          <w:b/>
          <w:sz w:val="26"/>
          <w:szCs w:val="26"/>
        </w:rPr>
      </w:pPr>
      <w:r w:rsidRPr="008A6328">
        <w:rPr>
          <w:b/>
          <w:sz w:val="26"/>
          <w:szCs w:val="26"/>
        </w:rPr>
        <w:t>на 2018 год и плановый период 2019-2020 годов»</w:t>
      </w:r>
    </w:p>
    <w:p w:rsidR="0031577F" w:rsidRPr="008A6328" w:rsidRDefault="0031577F" w:rsidP="0031577F">
      <w:pPr>
        <w:spacing w:line="276" w:lineRule="auto"/>
        <w:ind w:firstLine="900"/>
        <w:rPr>
          <w:b/>
          <w:sz w:val="26"/>
          <w:szCs w:val="26"/>
        </w:rPr>
      </w:pPr>
    </w:p>
    <w:p w:rsidR="0031577F" w:rsidRPr="008A6328" w:rsidRDefault="0031577F" w:rsidP="0031577F">
      <w:pPr>
        <w:spacing w:line="276" w:lineRule="auto"/>
        <w:ind w:firstLine="720"/>
        <w:rPr>
          <w:b/>
          <w:sz w:val="26"/>
          <w:szCs w:val="26"/>
        </w:rPr>
      </w:pPr>
      <w:r w:rsidRPr="00C122D0">
        <w:rPr>
          <w:b/>
          <w:sz w:val="26"/>
          <w:szCs w:val="26"/>
        </w:rPr>
        <w:t>20 декабря 2018 года</w:t>
      </w:r>
    </w:p>
    <w:p w:rsidR="0031577F" w:rsidRPr="008A6328" w:rsidRDefault="0031577F" w:rsidP="0031577F">
      <w:pPr>
        <w:spacing w:line="276" w:lineRule="auto"/>
        <w:ind w:firstLine="720"/>
        <w:rPr>
          <w:b/>
          <w:sz w:val="26"/>
          <w:szCs w:val="26"/>
        </w:rPr>
      </w:pPr>
      <w:bookmarkStart w:id="0" w:name="_GoBack"/>
      <w:bookmarkEnd w:id="0"/>
    </w:p>
    <w:p w:rsidR="0031577F" w:rsidRPr="008A6328" w:rsidRDefault="0031577F" w:rsidP="0031577F">
      <w:pPr>
        <w:spacing w:line="276" w:lineRule="auto"/>
        <w:ind w:firstLine="720"/>
        <w:jc w:val="both"/>
        <w:rPr>
          <w:sz w:val="26"/>
          <w:szCs w:val="26"/>
        </w:rPr>
      </w:pPr>
      <w:r w:rsidRPr="008A6328">
        <w:rPr>
          <w:b/>
          <w:sz w:val="26"/>
          <w:szCs w:val="26"/>
        </w:rPr>
        <w:t>Субъект правотворческой инициативы:</w:t>
      </w:r>
      <w:r w:rsidRPr="008A6328">
        <w:rPr>
          <w:sz w:val="26"/>
          <w:szCs w:val="26"/>
        </w:rPr>
        <w:t xml:space="preserve"> глава Администрации муниципального района «Заполярный район»</w:t>
      </w:r>
    </w:p>
    <w:p w:rsidR="0031577F" w:rsidRPr="008A6328" w:rsidRDefault="0031577F" w:rsidP="0031577F">
      <w:pPr>
        <w:spacing w:line="276" w:lineRule="auto"/>
        <w:ind w:firstLine="720"/>
        <w:jc w:val="both"/>
        <w:rPr>
          <w:sz w:val="26"/>
          <w:szCs w:val="26"/>
        </w:rPr>
      </w:pPr>
      <w:r w:rsidRPr="008A6328">
        <w:rPr>
          <w:b/>
          <w:sz w:val="26"/>
          <w:szCs w:val="26"/>
        </w:rPr>
        <w:t>Разработчик проекта</w:t>
      </w:r>
      <w:r w:rsidRPr="008A6328">
        <w:rPr>
          <w:sz w:val="26"/>
          <w:szCs w:val="26"/>
        </w:rPr>
        <w:t>: Управление финансов Администрации муниципального района «Заполярный район»</w:t>
      </w:r>
    </w:p>
    <w:p w:rsidR="0031577F" w:rsidRDefault="0031577F" w:rsidP="0031577F">
      <w:pPr>
        <w:spacing w:before="120" w:after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Уточненным </w:t>
      </w:r>
      <w:r w:rsidRPr="00CF0377">
        <w:rPr>
          <w:sz w:val="26"/>
          <w:szCs w:val="26"/>
        </w:rPr>
        <w:t>проект</w:t>
      </w:r>
      <w:r>
        <w:rPr>
          <w:sz w:val="26"/>
          <w:szCs w:val="26"/>
        </w:rPr>
        <w:t>ом</w:t>
      </w:r>
      <w:r w:rsidRPr="00CF0377">
        <w:rPr>
          <w:sz w:val="26"/>
          <w:szCs w:val="26"/>
        </w:rPr>
        <w:t xml:space="preserve"> решения «О внесении изменений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F0377">
        <w:rPr>
          <w:sz w:val="26"/>
          <w:szCs w:val="26"/>
        </w:rPr>
        <w:t>.12.201</w:t>
      </w:r>
      <w:r>
        <w:rPr>
          <w:sz w:val="26"/>
          <w:szCs w:val="26"/>
        </w:rPr>
        <w:t>7</w:t>
      </w:r>
      <w:r w:rsidRPr="00CF0377">
        <w:rPr>
          <w:sz w:val="26"/>
          <w:szCs w:val="26"/>
        </w:rPr>
        <w:t xml:space="preserve"> № </w:t>
      </w:r>
      <w:r>
        <w:rPr>
          <w:sz w:val="26"/>
          <w:szCs w:val="26"/>
        </w:rPr>
        <w:t>357</w:t>
      </w:r>
      <w:r w:rsidRPr="00CF0377">
        <w:rPr>
          <w:sz w:val="26"/>
          <w:szCs w:val="26"/>
        </w:rPr>
        <w:t>-р «О районном бюджете на 201</w:t>
      </w:r>
      <w:r>
        <w:rPr>
          <w:sz w:val="26"/>
          <w:szCs w:val="26"/>
        </w:rPr>
        <w:t>8</w:t>
      </w:r>
      <w:r w:rsidRPr="00CF0377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9-2020</w:t>
      </w:r>
      <w:r w:rsidRPr="00CF0377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</w:t>
      </w:r>
      <w:r w:rsidRPr="00BE1575">
        <w:rPr>
          <w:sz w:val="26"/>
          <w:szCs w:val="26"/>
        </w:rPr>
        <w:t xml:space="preserve">Заполярного района </w:t>
      </w:r>
      <w:r>
        <w:rPr>
          <w:sz w:val="26"/>
          <w:szCs w:val="26"/>
        </w:rPr>
        <w:t xml:space="preserve">с учетом замечаний Контрольно-счетной палаты Заполярного района </w:t>
      </w:r>
      <w:r w:rsidRPr="00BE1575">
        <w:rPr>
          <w:sz w:val="26"/>
          <w:szCs w:val="26"/>
        </w:rPr>
        <w:t xml:space="preserve">предусмотрены </w:t>
      </w:r>
      <w:r w:rsidRPr="008540E9">
        <w:rPr>
          <w:sz w:val="26"/>
          <w:szCs w:val="26"/>
        </w:rPr>
        <w:t>следующие поправки:</w:t>
      </w:r>
    </w:p>
    <w:p w:rsidR="0031577F" w:rsidRDefault="0031577F" w:rsidP="0031577F">
      <w:pPr>
        <w:pStyle w:val="aa"/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Уменьшены ассигнования, </w:t>
      </w:r>
      <w:r w:rsidRPr="0031577F">
        <w:rPr>
          <w:sz w:val="26"/>
          <w:szCs w:val="26"/>
        </w:rPr>
        <w:t xml:space="preserve">предусмотренные на содержание КДН за счет средств районного бюджета, </w:t>
      </w:r>
      <w:r>
        <w:rPr>
          <w:sz w:val="26"/>
          <w:szCs w:val="26"/>
        </w:rPr>
        <w:t xml:space="preserve">на сумму 63,5 тыс. руб., </w:t>
      </w:r>
      <w:r w:rsidRPr="0031577F">
        <w:rPr>
          <w:sz w:val="26"/>
          <w:szCs w:val="26"/>
        </w:rPr>
        <w:t>в связи с увеличением субвенции из окружного бюджета на 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несовершеннолетних.</w:t>
      </w:r>
      <w:r>
        <w:rPr>
          <w:sz w:val="26"/>
          <w:szCs w:val="26"/>
        </w:rPr>
        <w:t xml:space="preserve"> Внесены соответствующие поправки в пункт 26  Решения.</w:t>
      </w:r>
    </w:p>
    <w:p w:rsidR="00557C76" w:rsidRPr="00557C76" w:rsidRDefault="00557C76" w:rsidP="00557C76">
      <w:pPr>
        <w:pStyle w:val="aa"/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приложение 16 внесены изменения: </w:t>
      </w:r>
      <w:r w:rsidRPr="00557C76">
        <w:rPr>
          <w:sz w:val="26"/>
          <w:szCs w:val="26"/>
        </w:rPr>
        <w:t>мероприяти</w:t>
      </w:r>
      <w:r>
        <w:rPr>
          <w:sz w:val="26"/>
          <w:szCs w:val="26"/>
        </w:rPr>
        <w:t>е</w:t>
      </w:r>
      <w:r w:rsidRPr="00557C76">
        <w:rPr>
          <w:sz w:val="26"/>
          <w:szCs w:val="26"/>
        </w:rPr>
        <w:t xml:space="preserve"> «Установка прибора учета тепловой энергии в здании Администрации МО «</w:t>
      </w:r>
      <w:proofErr w:type="spellStart"/>
      <w:r w:rsidRPr="00557C76">
        <w:rPr>
          <w:sz w:val="26"/>
          <w:szCs w:val="26"/>
        </w:rPr>
        <w:t>Коткинский</w:t>
      </w:r>
      <w:proofErr w:type="spellEnd"/>
      <w:r w:rsidRPr="00557C76">
        <w:rPr>
          <w:sz w:val="26"/>
          <w:szCs w:val="26"/>
        </w:rPr>
        <w:t xml:space="preserve"> сельсовет» НАО» в сумме 72,4 тыс. руб.</w:t>
      </w:r>
      <w:r>
        <w:rPr>
          <w:sz w:val="26"/>
          <w:szCs w:val="26"/>
        </w:rPr>
        <w:t xml:space="preserve"> исключены из </w:t>
      </w:r>
      <w:r w:rsidRPr="00557C76">
        <w:rPr>
          <w:sz w:val="26"/>
          <w:szCs w:val="26"/>
        </w:rPr>
        <w:t>подраздел</w:t>
      </w:r>
      <w:r>
        <w:rPr>
          <w:sz w:val="26"/>
          <w:szCs w:val="26"/>
        </w:rPr>
        <w:t>а</w:t>
      </w:r>
      <w:r w:rsidRPr="00557C76">
        <w:rPr>
          <w:sz w:val="26"/>
          <w:szCs w:val="26"/>
        </w:rPr>
        <w:t xml:space="preserve"> перечня программных мероприятий «Капитальный и текущий ремонт нежилых зданий, сооружений, находящихся в муниципальной собственности поселений»</w:t>
      </w:r>
      <w:r>
        <w:rPr>
          <w:sz w:val="26"/>
          <w:szCs w:val="26"/>
        </w:rPr>
        <w:t xml:space="preserve"> </w:t>
      </w:r>
      <w:r w:rsidRPr="00557C76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557C76">
        <w:rPr>
          <w:sz w:val="26"/>
          <w:szCs w:val="26"/>
        </w:rPr>
        <w:t xml:space="preserve"> рамках подпрограммы 2 «Управление муниципальным имуществом» МП «Развитие административной системы местного самоуправления муниципального района «Заполярный район» на 2017-2022 годы» </w:t>
      </w:r>
      <w:r>
        <w:rPr>
          <w:sz w:val="26"/>
          <w:szCs w:val="26"/>
        </w:rPr>
        <w:t>и включены в новый подраздел «Содержание муниципального имущества»;</w:t>
      </w:r>
    </w:p>
    <w:p w:rsidR="00557C76" w:rsidRPr="00557C76" w:rsidRDefault="00557C76" w:rsidP="00A605F3">
      <w:pPr>
        <w:pStyle w:val="aa"/>
        <w:numPr>
          <w:ilvl w:val="0"/>
          <w:numId w:val="2"/>
        </w:numPr>
        <w:autoSpaceDE w:val="0"/>
        <w:autoSpaceDN w:val="0"/>
        <w:adjustRightInd w:val="0"/>
        <w:spacing w:before="12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Устранены</w:t>
      </w:r>
      <w:r w:rsidRPr="00557C76">
        <w:rPr>
          <w:sz w:val="26"/>
          <w:szCs w:val="26"/>
        </w:rPr>
        <w:t xml:space="preserve"> замечания технического характера:</w:t>
      </w:r>
    </w:p>
    <w:p w:rsidR="00557C76" w:rsidRPr="00557C76" w:rsidRDefault="00557C76" w:rsidP="00A605F3">
      <w:pPr>
        <w:pStyle w:val="aa"/>
        <w:autoSpaceDE w:val="0"/>
        <w:autoSpaceDN w:val="0"/>
        <w:adjustRightInd w:val="0"/>
        <w:spacing w:before="12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57C76">
        <w:rPr>
          <w:sz w:val="26"/>
          <w:szCs w:val="26"/>
        </w:rPr>
        <w:t xml:space="preserve">в приложениях 5 и 6 к проекту решения </w:t>
      </w:r>
      <w:r>
        <w:rPr>
          <w:sz w:val="26"/>
          <w:szCs w:val="26"/>
        </w:rPr>
        <w:t>введены</w:t>
      </w:r>
      <w:r w:rsidRPr="00557C76">
        <w:rPr>
          <w:sz w:val="26"/>
          <w:szCs w:val="26"/>
        </w:rPr>
        <w:t xml:space="preserve"> итоговые строки по подразделу 01 13 «Другие общегосударственные вопросы», в приложениях 7 и 8 к проекту решения </w:t>
      </w:r>
      <w:r>
        <w:rPr>
          <w:sz w:val="26"/>
          <w:szCs w:val="26"/>
        </w:rPr>
        <w:t xml:space="preserve"> </w:t>
      </w:r>
      <w:r w:rsidRPr="00557C76">
        <w:rPr>
          <w:sz w:val="26"/>
          <w:szCs w:val="26"/>
        </w:rPr>
        <w:t xml:space="preserve"> по коду главы 034;</w:t>
      </w:r>
    </w:p>
    <w:p w:rsidR="00557C76" w:rsidRPr="00557C76" w:rsidRDefault="00557C76" w:rsidP="00A605F3">
      <w:pPr>
        <w:pStyle w:val="aa"/>
        <w:autoSpaceDE w:val="0"/>
        <w:autoSpaceDN w:val="0"/>
        <w:adjustRightInd w:val="0"/>
        <w:spacing w:before="12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57C76">
        <w:rPr>
          <w:sz w:val="26"/>
          <w:szCs w:val="26"/>
        </w:rPr>
        <w:t xml:space="preserve">в приложении 7 к проекту решения </w:t>
      </w:r>
      <w:r>
        <w:rPr>
          <w:sz w:val="26"/>
          <w:szCs w:val="26"/>
        </w:rPr>
        <w:t>исключена</w:t>
      </w:r>
      <w:r w:rsidRPr="00557C76">
        <w:rPr>
          <w:sz w:val="26"/>
          <w:szCs w:val="26"/>
        </w:rPr>
        <w:t xml:space="preserve"> строк</w:t>
      </w:r>
      <w:r>
        <w:rPr>
          <w:sz w:val="26"/>
          <w:szCs w:val="26"/>
        </w:rPr>
        <w:t>а</w:t>
      </w:r>
      <w:r w:rsidRPr="00557C76">
        <w:rPr>
          <w:sz w:val="26"/>
          <w:szCs w:val="26"/>
        </w:rPr>
        <w:t xml:space="preserve"> с нулевым значением (код БК 034 05 01 32.1.00.89210 400);</w:t>
      </w:r>
    </w:p>
    <w:p w:rsidR="00557C76" w:rsidRPr="00557C76" w:rsidRDefault="00557C76" w:rsidP="00A605F3">
      <w:pPr>
        <w:pStyle w:val="aa"/>
        <w:autoSpaceDE w:val="0"/>
        <w:autoSpaceDN w:val="0"/>
        <w:adjustRightInd w:val="0"/>
        <w:spacing w:before="120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57C76">
        <w:rPr>
          <w:sz w:val="26"/>
          <w:szCs w:val="26"/>
        </w:rPr>
        <w:t xml:space="preserve">в приложениях 5, 6, 7 и 8 </w:t>
      </w:r>
      <w:r>
        <w:rPr>
          <w:sz w:val="26"/>
          <w:szCs w:val="26"/>
        </w:rPr>
        <w:t>введена</w:t>
      </w:r>
      <w:r w:rsidRPr="00557C76">
        <w:rPr>
          <w:sz w:val="26"/>
          <w:szCs w:val="26"/>
        </w:rPr>
        <w:t xml:space="preserve"> строка с наименованием кода целевой статьи 90.0.00.80010.</w:t>
      </w:r>
    </w:p>
    <w:p w:rsidR="00DD60CF" w:rsidRPr="0031577F" w:rsidRDefault="00DD60CF" w:rsidP="00557C76">
      <w:pPr>
        <w:pStyle w:val="aa"/>
        <w:autoSpaceDE w:val="0"/>
        <w:autoSpaceDN w:val="0"/>
        <w:adjustRightInd w:val="0"/>
        <w:spacing w:before="120"/>
        <w:jc w:val="both"/>
        <w:rPr>
          <w:sz w:val="26"/>
          <w:szCs w:val="26"/>
        </w:rPr>
      </w:pPr>
    </w:p>
    <w:p w:rsidR="00DD60CF" w:rsidRDefault="0031577F" w:rsidP="0031577F">
      <w:pPr>
        <w:autoSpaceDE w:val="0"/>
        <w:autoSpaceDN w:val="0"/>
        <w:adjustRightInd w:val="0"/>
        <w:spacing w:before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 учетом внесенных изменений уточненные п</w:t>
      </w:r>
      <w:r w:rsidRPr="00D74106">
        <w:rPr>
          <w:sz w:val="26"/>
          <w:szCs w:val="26"/>
        </w:rPr>
        <w:t xml:space="preserve">араметры районного бюджета на 2018 год по доходам </w:t>
      </w:r>
      <w:r>
        <w:rPr>
          <w:b/>
          <w:sz w:val="26"/>
          <w:szCs w:val="26"/>
        </w:rPr>
        <w:t xml:space="preserve"> увеличиваются на 25 205,5 тыс. руб</w:t>
      </w:r>
      <w:r w:rsidR="003C4DE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,</w:t>
      </w:r>
      <w:r w:rsidRPr="00D74106">
        <w:rPr>
          <w:sz w:val="26"/>
          <w:szCs w:val="26"/>
        </w:rPr>
        <w:t xml:space="preserve"> по расходам </w:t>
      </w:r>
      <w:r w:rsidRPr="00D74106">
        <w:rPr>
          <w:b/>
          <w:sz w:val="26"/>
          <w:szCs w:val="26"/>
        </w:rPr>
        <w:t xml:space="preserve">уменьшаются </w:t>
      </w:r>
      <w:r w:rsidRPr="00D74106">
        <w:rPr>
          <w:sz w:val="26"/>
          <w:szCs w:val="26"/>
        </w:rPr>
        <w:t xml:space="preserve">на сумму </w:t>
      </w:r>
      <w:r w:rsidRPr="00D74106">
        <w:rPr>
          <w:b/>
          <w:bCs/>
          <w:sz w:val="26"/>
          <w:szCs w:val="26"/>
        </w:rPr>
        <w:t>193</w:t>
      </w:r>
      <w:r w:rsidR="00DD60CF">
        <w:rPr>
          <w:b/>
          <w:bCs/>
          <w:sz w:val="26"/>
          <w:szCs w:val="26"/>
        </w:rPr>
        <w:t> 921,0</w:t>
      </w:r>
      <w:r w:rsidRPr="00D74106">
        <w:rPr>
          <w:b/>
          <w:sz w:val="26"/>
          <w:szCs w:val="26"/>
        </w:rPr>
        <w:t> </w:t>
      </w:r>
      <w:r w:rsidRPr="00D74106">
        <w:rPr>
          <w:sz w:val="26"/>
          <w:szCs w:val="26"/>
        </w:rPr>
        <w:t xml:space="preserve">тыс. руб. </w:t>
      </w:r>
    </w:p>
    <w:p w:rsidR="0031577F" w:rsidRPr="00D74106" w:rsidRDefault="0031577F" w:rsidP="0031577F">
      <w:pPr>
        <w:autoSpaceDE w:val="0"/>
        <w:autoSpaceDN w:val="0"/>
        <w:adjustRightInd w:val="0"/>
        <w:spacing w:before="120"/>
        <w:ind w:firstLine="720"/>
        <w:jc w:val="both"/>
        <w:rPr>
          <w:sz w:val="26"/>
          <w:szCs w:val="26"/>
        </w:rPr>
      </w:pPr>
      <w:r w:rsidRPr="00D74106">
        <w:rPr>
          <w:sz w:val="26"/>
          <w:szCs w:val="26"/>
        </w:rPr>
        <w:lastRenderedPageBreak/>
        <w:t xml:space="preserve">Дефицит в суммовом выражении </w:t>
      </w:r>
      <w:r w:rsidRPr="00D74106">
        <w:rPr>
          <w:b/>
          <w:sz w:val="26"/>
          <w:szCs w:val="26"/>
        </w:rPr>
        <w:t xml:space="preserve">уменьшается </w:t>
      </w:r>
      <w:r w:rsidRPr="00D74106">
        <w:rPr>
          <w:sz w:val="26"/>
          <w:szCs w:val="26"/>
        </w:rPr>
        <w:t xml:space="preserve">на </w:t>
      </w:r>
      <w:r w:rsidRPr="00D74106">
        <w:rPr>
          <w:b/>
          <w:sz w:val="26"/>
          <w:szCs w:val="26"/>
        </w:rPr>
        <w:t>219</w:t>
      </w:r>
      <w:r w:rsidR="00DD60CF">
        <w:rPr>
          <w:b/>
          <w:sz w:val="26"/>
          <w:szCs w:val="26"/>
        </w:rPr>
        <w:t> 126,5</w:t>
      </w:r>
      <w:r w:rsidRPr="00D74106">
        <w:rPr>
          <w:b/>
          <w:sz w:val="26"/>
          <w:szCs w:val="26"/>
        </w:rPr>
        <w:t> </w:t>
      </w:r>
      <w:r w:rsidRPr="00D74106">
        <w:rPr>
          <w:sz w:val="26"/>
          <w:szCs w:val="26"/>
        </w:rPr>
        <w:t xml:space="preserve">тыс. руб. и составляет </w:t>
      </w:r>
      <w:r w:rsidRPr="00D74106">
        <w:rPr>
          <w:b/>
          <w:bCs/>
          <w:sz w:val="26"/>
          <w:szCs w:val="26"/>
        </w:rPr>
        <w:t>287</w:t>
      </w:r>
      <w:r w:rsidR="00DD60CF">
        <w:rPr>
          <w:b/>
          <w:bCs/>
          <w:sz w:val="26"/>
          <w:szCs w:val="26"/>
        </w:rPr>
        <w:t> 778,8</w:t>
      </w:r>
      <w:r w:rsidRPr="00D74106">
        <w:rPr>
          <w:b/>
          <w:bCs/>
          <w:sz w:val="26"/>
          <w:szCs w:val="26"/>
        </w:rPr>
        <w:t> </w:t>
      </w:r>
      <w:r w:rsidRPr="00D74106">
        <w:rPr>
          <w:sz w:val="26"/>
          <w:szCs w:val="26"/>
        </w:rPr>
        <w:t xml:space="preserve">тыс. руб., в процентном соотношении к доходам без учёта безвозмездных поступлений объем дефицита </w:t>
      </w:r>
      <w:r w:rsidRPr="00D74106">
        <w:rPr>
          <w:b/>
          <w:sz w:val="26"/>
          <w:szCs w:val="26"/>
        </w:rPr>
        <w:t>уменьшается на 31,8%</w:t>
      </w:r>
      <w:r w:rsidRPr="00D74106">
        <w:rPr>
          <w:sz w:val="26"/>
          <w:szCs w:val="26"/>
        </w:rPr>
        <w:t xml:space="preserve">  и составляет </w:t>
      </w:r>
      <w:r w:rsidRPr="00D74106">
        <w:rPr>
          <w:b/>
          <w:sz w:val="26"/>
          <w:szCs w:val="26"/>
        </w:rPr>
        <w:t>38,1%.</w:t>
      </w:r>
    </w:p>
    <w:p w:rsidR="0031577F" w:rsidRPr="00243727" w:rsidRDefault="0031577F" w:rsidP="0031577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D74106">
        <w:rPr>
          <w:sz w:val="26"/>
          <w:szCs w:val="26"/>
        </w:rPr>
        <w:t>Источником финансирования дефицита районного бюджета являются остатки средств на счете районного бюджета по состоянию на 01.01.2018.</w:t>
      </w:r>
    </w:p>
    <w:p w:rsidR="0031577F" w:rsidRPr="00243727" w:rsidRDefault="0031577F" w:rsidP="0031577F">
      <w:pPr>
        <w:autoSpaceDE w:val="0"/>
        <w:autoSpaceDN w:val="0"/>
        <w:adjustRightInd w:val="0"/>
        <w:ind w:firstLine="900"/>
        <w:jc w:val="right"/>
      </w:pPr>
      <w:r w:rsidRPr="00243727">
        <w:t>тыс. руб.</w:t>
      </w:r>
    </w:p>
    <w:tbl>
      <w:tblPr>
        <w:tblW w:w="9653" w:type="dxa"/>
        <w:tblInd w:w="103" w:type="dxa"/>
        <w:tblLook w:val="04A0" w:firstRow="1" w:lastRow="0" w:firstColumn="1" w:lastColumn="0" w:noHBand="0" w:noVBand="1"/>
      </w:tblPr>
      <w:tblGrid>
        <w:gridCol w:w="3833"/>
        <w:gridCol w:w="1940"/>
        <w:gridCol w:w="1940"/>
        <w:gridCol w:w="1940"/>
      </w:tblGrid>
      <w:tr w:rsidR="0031577F" w:rsidRPr="00243727" w:rsidTr="0031577F">
        <w:trPr>
          <w:trHeight w:val="549"/>
          <w:tblHeader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jc w:val="center"/>
            </w:pPr>
            <w:r w:rsidRPr="00243727">
              <w:t>Наименование показателя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jc w:val="center"/>
            </w:pPr>
            <w:r w:rsidRPr="00243727">
              <w:t>Уточненный план на 2018 год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jc w:val="center"/>
            </w:pPr>
            <w:r w:rsidRPr="00243727">
              <w:t>Вносимые изменения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jc w:val="center"/>
            </w:pPr>
            <w:r w:rsidRPr="00243727">
              <w:t>Сумма</w:t>
            </w:r>
          </w:p>
        </w:tc>
      </w:tr>
      <w:tr w:rsidR="0031577F" w:rsidRPr="00243727" w:rsidTr="0031577F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rPr>
                <w:b/>
                <w:bCs/>
              </w:rPr>
            </w:pPr>
            <w:r w:rsidRPr="00243727">
              <w:rPr>
                <w:b/>
                <w:bCs/>
              </w:rPr>
              <w:t xml:space="preserve">ДОХОДЫ - всего, </w:t>
            </w:r>
            <w:r w:rsidRPr="00243727">
              <w:t xml:space="preserve">в </w:t>
            </w:r>
            <w:proofErr w:type="spellStart"/>
            <w:r w:rsidRPr="00243727">
              <w:t>т.ч</w:t>
            </w:r>
            <w:proofErr w:type="spellEnd"/>
            <w:r w:rsidRPr="00243727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751 395,7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25 205,5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776 601,2</w:t>
            </w:r>
          </w:p>
        </w:tc>
      </w:tr>
      <w:tr w:rsidR="0031577F" w:rsidRPr="00243727" w:rsidTr="0031577F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r w:rsidRPr="00243727">
              <w:t>Налоговые, неналоговые доходы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724 889,6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31 289,7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756 179,3</w:t>
            </w:r>
          </w:p>
        </w:tc>
      </w:tr>
      <w:tr w:rsidR="0031577F" w:rsidRPr="00243727" w:rsidTr="0031577F">
        <w:trPr>
          <w:trHeight w:val="197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r w:rsidRPr="00243727">
              <w:t xml:space="preserve">Безвозмездные поступления, в </w:t>
            </w:r>
            <w:proofErr w:type="spellStart"/>
            <w:r w:rsidRPr="00243727">
              <w:t>т.ч</w:t>
            </w:r>
            <w:proofErr w:type="spellEnd"/>
            <w:r w:rsidRPr="00243727">
              <w:t>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26 506,1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- 6 084,2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20 421,9</w:t>
            </w:r>
          </w:p>
        </w:tc>
      </w:tr>
      <w:tr w:rsidR="0031577F" w:rsidRPr="00243727" w:rsidTr="0031577F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rPr>
                <w:i/>
                <w:iCs/>
              </w:rPr>
            </w:pPr>
            <w:r w:rsidRPr="00243727">
              <w:rPr>
                <w:i/>
                <w:iCs/>
              </w:rPr>
              <w:t xml:space="preserve"> - из окружного бюджета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18 817,2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- 6 084,2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12 733,0</w:t>
            </w:r>
          </w:p>
        </w:tc>
      </w:tr>
      <w:tr w:rsidR="0031577F" w:rsidRPr="00243727" w:rsidTr="0031577F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rPr>
                <w:i/>
                <w:iCs/>
              </w:rPr>
            </w:pPr>
            <w:r w:rsidRPr="00243727">
              <w:rPr>
                <w:i/>
                <w:iCs/>
              </w:rPr>
              <w:t>- из бюджетов поселений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8 814,1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8 814,1</w:t>
            </w:r>
          </w:p>
        </w:tc>
      </w:tr>
      <w:tr w:rsidR="0031577F" w:rsidRPr="00243727" w:rsidTr="0031577F">
        <w:trPr>
          <w:trHeight w:val="678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rPr>
                <w:i/>
                <w:iCs/>
              </w:rPr>
            </w:pPr>
            <w:r w:rsidRPr="00243727">
              <w:rPr>
                <w:i/>
                <w:iCs/>
              </w:rPr>
              <w:t xml:space="preserve"> - доходы от возврата остатков целевых межбюджетных трансфертов прошлых лет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i/>
                <w:iCs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i/>
                <w:iCs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i/>
                <w:iCs/>
              </w:rPr>
            </w:pPr>
          </w:p>
        </w:tc>
      </w:tr>
      <w:tr w:rsidR="0031577F" w:rsidRPr="00243727" w:rsidTr="0031577F">
        <w:trPr>
          <w:trHeight w:val="69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rPr>
                <w:i/>
                <w:iCs/>
              </w:rPr>
            </w:pPr>
            <w:r w:rsidRPr="00243727">
              <w:rPr>
                <w:i/>
                <w:iCs/>
              </w:rPr>
              <w:t xml:space="preserve"> - возврат остатков целевых межбюджетных трансфертов прошлых лет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- 1 125,2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- 1 125,2</w:t>
            </w:r>
          </w:p>
        </w:tc>
      </w:tr>
      <w:tr w:rsidR="0031577F" w:rsidRPr="00243727" w:rsidTr="0031577F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rPr>
                <w:b/>
                <w:bCs/>
              </w:rPr>
            </w:pPr>
            <w:r w:rsidRPr="00243727">
              <w:rPr>
                <w:b/>
                <w:bCs/>
              </w:rPr>
              <w:t>РАСХОДЫ - 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77F" w:rsidRDefault="0031577F" w:rsidP="00315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1 258 301,0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77F" w:rsidRDefault="0031577F" w:rsidP="00315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- 193 921,0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577F" w:rsidRDefault="0031577F" w:rsidP="00315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1 064 380,0</w:t>
            </w:r>
          </w:p>
        </w:tc>
      </w:tr>
      <w:tr w:rsidR="0031577F" w:rsidRPr="00243727" w:rsidTr="0031577F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rPr>
                <w:b/>
                <w:bCs/>
              </w:rPr>
            </w:pPr>
            <w:r w:rsidRPr="00243727">
              <w:rPr>
                <w:b/>
                <w:bCs/>
              </w:rPr>
              <w:t>Дефицит, профицит</w:t>
            </w:r>
            <w:proofErr w:type="gramStart"/>
            <w:r w:rsidRPr="00243727">
              <w:rPr>
                <w:b/>
                <w:bCs/>
              </w:rPr>
              <w:t xml:space="preserve"> (-, +)</w:t>
            </w:r>
            <w:proofErr w:type="gramEnd"/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- 506 905,3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DD60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219</w:t>
            </w:r>
            <w:r w:rsidR="00DD60CF">
              <w:rPr>
                <w:b/>
                <w:bCs/>
              </w:rPr>
              <w:t> 126,5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DD60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- 287</w:t>
            </w:r>
            <w:r w:rsidR="00DD60CF">
              <w:rPr>
                <w:b/>
                <w:bCs/>
              </w:rPr>
              <w:t> 778,8</w:t>
            </w:r>
          </w:p>
        </w:tc>
      </w:tr>
      <w:tr w:rsidR="0031577F" w:rsidRPr="00243727" w:rsidTr="0031577F">
        <w:trPr>
          <w:trHeight w:val="315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r w:rsidRPr="00243727">
              <w:t>% дефицита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69,9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-31,8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38,1</w:t>
            </w:r>
          </w:p>
        </w:tc>
      </w:tr>
      <w:tr w:rsidR="0031577F" w:rsidRPr="00243727" w:rsidTr="0031577F">
        <w:trPr>
          <w:trHeight w:val="672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pPr>
              <w:rPr>
                <w:b/>
                <w:bCs/>
              </w:rPr>
            </w:pPr>
            <w:r w:rsidRPr="00243727">
              <w:rPr>
                <w:b/>
                <w:bCs/>
              </w:rPr>
              <w:t>Всего источников финансирования дефицита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506 905,3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- 219 063,0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DD60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287</w:t>
            </w:r>
            <w:r w:rsidR="00DD60CF">
              <w:rPr>
                <w:b/>
                <w:bCs/>
              </w:rPr>
              <w:t> 778,8</w:t>
            </w:r>
          </w:p>
        </w:tc>
      </w:tr>
      <w:tr w:rsidR="0031577F" w:rsidRPr="00243727" w:rsidTr="0031577F">
        <w:trPr>
          <w:trHeight w:val="401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7F" w:rsidRPr="00243727" w:rsidRDefault="0031577F" w:rsidP="0031577F">
            <w:r w:rsidRPr="00243727">
              <w:t>Изменение остатков на счетах по учету средств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506 905,3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31577F">
            <w:pPr>
              <w:jc w:val="center"/>
            </w:pPr>
            <w:r>
              <w:t>- 219 063,0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77F" w:rsidRDefault="0031577F" w:rsidP="00DD60CF">
            <w:pPr>
              <w:jc w:val="center"/>
            </w:pPr>
            <w:r>
              <w:t>287</w:t>
            </w:r>
            <w:r w:rsidR="00DD60CF">
              <w:t> 778,8</w:t>
            </w:r>
          </w:p>
        </w:tc>
      </w:tr>
    </w:tbl>
    <w:p w:rsidR="00557C76" w:rsidRDefault="00557C76"/>
    <w:p w:rsidR="00557C76" w:rsidRPr="00557C76" w:rsidRDefault="00557C76" w:rsidP="00557C76"/>
    <w:p w:rsidR="00557C76" w:rsidRPr="00B014D4" w:rsidRDefault="00557C76" w:rsidP="00557C76">
      <w:pPr>
        <w:spacing w:before="120"/>
        <w:ind w:firstLine="720"/>
        <w:jc w:val="both"/>
        <w:outlineLvl w:val="0"/>
        <w:rPr>
          <w:bCs/>
          <w:sz w:val="26"/>
          <w:szCs w:val="26"/>
        </w:rPr>
      </w:pPr>
      <w:r w:rsidRPr="00E62179">
        <w:rPr>
          <w:bCs/>
          <w:sz w:val="26"/>
          <w:szCs w:val="26"/>
        </w:rPr>
        <w:t>Представленные к проекту решения приложения изложены в новой редакции.</w:t>
      </w:r>
    </w:p>
    <w:p w:rsidR="00557C76" w:rsidRPr="00B014D4" w:rsidRDefault="00557C76" w:rsidP="00557C76">
      <w:pPr>
        <w:outlineLvl w:val="0"/>
        <w:rPr>
          <w:sz w:val="26"/>
          <w:szCs w:val="26"/>
        </w:rPr>
      </w:pPr>
    </w:p>
    <w:p w:rsidR="00557C76" w:rsidRPr="00B014D4" w:rsidRDefault="00557C76" w:rsidP="00557C76">
      <w:pPr>
        <w:outlineLvl w:val="0"/>
        <w:rPr>
          <w:sz w:val="26"/>
          <w:szCs w:val="26"/>
        </w:rPr>
      </w:pPr>
      <w:r w:rsidRPr="00B014D4">
        <w:rPr>
          <w:sz w:val="26"/>
          <w:szCs w:val="26"/>
        </w:rPr>
        <w:t xml:space="preserve">Управление финансов </w:t>
      </w:r>
    </w:p>
    <w:p w:rsidR="00557C76" w:rsidRPr="00B014D4" w:rsidRDefault="00557C76" w:rsidP="00557C76">
      <w:pPr>
        <w:outlineLvl w:val="0"/>
        <w:rPr>
          <w:sz w:val="26"/>
          <w:szCs w:val="26"/>
        </w:rPr>
      </w:pPr>
      <w:r w:rsidRPr="00B014D4">
        <w:rPr>
          <w:sz w:val="26"/>
          <w:szCs w:val="26"/>
        </w:rPr>
        <w:t>Администрации Заполярного района</w:t>
      </w:r>
    </w:p>
    <w:p w:rsidR="00557C76" w:rsidRDefault="00557C76" w:rsidP="00557C76">
      <w:pPr>
        <w:outlineLvl w:val="0"/>
        <w:rPr>
          <w:sz w:val="26"/>
          <w:szCs w:val="26"/>
        </w:rPr>
      </w:pPr>
      <w:r w:rsidRPr="00B014D4">
        <w:rPr>
          <w:sz w:val="26"/>
          <w:szCs w:val="26"/>
        </w:rPr>
        <w:t>4-77-64, 4-89-23</w:t>
      </w:r>
    </w:p>
    <w:p w:rsidR="00557C76" w:rsidRDefault="00557C76" w:rsidP="00557C76">
      <w:pPr>
        <w:outlineLvl w:val="0"/>
        <w:rPr>
          <w:sz w:val="26"/>
          <w:szCs w:val="26"/>
        </w:rPr>
      </w:pPr>
    </w:p>
    <w:p w:rsidR="00FB4F68" w:rsidRPr="00557C76" w:rsidRDefault="00FB4F68" w:rsidP="00557C76"/>
    <w:sectPr w:rsidR="00FB4F68" w:rsidRPr="00557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39B8"/>
    <w:multiLevelType w:val="hybridMultilevel"/>
    <w:tmpl w:val="ED78A52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4B3871E2"/>
    <w:multiLevelType w:val="hybridMultilevel"/>
    <w:tmpl w:val="EB9A0366"/>
    <w:lvl w:ilvl="0" w:tplc="D36C8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0C0"/>
    <w:rsid w:val="00103F40"/>
    <w:rsid w:val="0031577F"/>
    <w:rsid w:val="003C4DE4"/>
    <w:rsid w:val="00557C76"/>
    <w:rsid w:val="00A300C0"/>
    <w:rsid w:val="00A605F3"/>
    <w:rsid w:val="00DD60CF"/>
    <w:rsid w:val="00FB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7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03F40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03F40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03F40"/>
    <w:rPr>
      <w:b/>
      <w:bCs/>
    </w:rPr>
  </w:style>
  <w:style w:type="character" w:styleId="a6">
    <w:name w:val="Emphasis"/>
    <w:basedOn w:val="a0"/>
    <w:qFormat/>
    <w:rsid w:val="00103F40"/>
    <w:rPr>
      <w:i/>
      <w:iCs/>
    </w:rPr>
  </w:style>
  <w:style w:type="paragraph" w:styleId="a7">
    <w:name w:val="No Spacing"/>
    <w:uiPriority w:val="1"/>
    <w:qFormat/>
    <w:rsid w:val="00103F4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03F40"/>
    <w:rPr>
      <w:i/>
      <w:iCs/>
      <w:color w:val="000000" w:themeColor="text1"/>
      <w:lang w:eastAsia="en-US"/>
    </w:rPr>
  </w:style>
  <w:style w:type="character" w:customStyle="1" w:styleId="20">
    <w:name w:val="Цитата 2 Знак"/>
    <w:basedOn w:val="a0"/>
    <w:link w:val="2"/>
    <w:uiPriority w:val="29"/>
    <w:rsid w:val="00103F40"/>
    <w:rPr>
      <w:i/>
      <w:iCs/>
      <w:color w:val="000000" w:themeColor="text1"/>
      <w:sz w:val="24"/>
      <w:szCs w:val="24"/>
    </w:rPr>
  </w:style>
  <w:style w:type="character" w:styleId="a8">
    <w:name w:val="Subtle Emphasis"/>
    <w:basedOn w:val="a0"/>
    <w:uiPriority w:val="19"/>
    <w:qFormat/>
    <w:rsid w:val="00103F40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103F40"/>
    <w:rPr>
      <w:b/>
      <w:bCs/>
      <w:i/>
      <w:iCs/>
      <w:color w:val="4F81BD" w:themeColor="accent1"/>
    </w:rPr>
  </w:style>
  <w:style w:type="paragraph" w:styleId="aa">
    <w:name w:val="List Paragraph"/>
    <w:basedOn w:val="a"/>
    <w:uiPriority w:val="34"/>
    <w:qFormat/>
    <w:rsid w:val="003157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7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03F40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03F40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03F40"/>
    <w:rPr>
      <w:b/>
      <w:bCs/>
    </w:rPr>
  </w:style>
  <w:style w:type="character" w:styleId="a6">
    <w:name w:val="Emphasis"/>
    <w:basedOn w:val="a0"/>
    <w:qFormat/>
    <w:rsid w:val="00103F40"/>
    <w:rPr>
      <w:i/>
      <w:iCs/>
    </w:rPr>
  </w:style>
  <w:style w:type="paragraph" w:styleId="a7">
    <w:name w:val="No Spacing"/>
    <w:uiPriority w:val="1"/>
    <w:qFormat/>
    <w:rsid w:val="00103F4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03F40"/>
    <w:rPr>
      <w:i/>
      <w:iCs/>
      <w:color w:val="000000" w:themeColor="text1"/>
      <w:lang w:eastAsia="en-US"/>
    </w:rPr>
  </w:style>
  <w:style w:type="character" w:customStyle="1" w:styleId="20">
    <w:name w:val="Цитата 2 Знак"/>
    <w:basedOn w:val="a0"/>
    <w:link w:val="2"/>
    <w:uiPriority w:val="29"/>
    <w:rsid w:val="00103F40"/>
    <w:rPr>
      <w:i/>
      <w:iCs/>
      <w:color w:val="000000" w:themeColor="text1"/>
      <w:sz w:val="24"/>
      <w:szCs w:val="24"/>
    </w:rPr>
  </w:style>
  <w:style w:type="character" w:styleId="a8">
    <w:name w:val="Subtle Emphasis"/>
    <w:basedOn w:val="a0"/>
    <w:uiPriority w:val="19"/>
    <w:qFormat/>
    <w:rsid w:val="00103F40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103F40"/>
    <w:rPr>
      <w:b/>
      <w:bCs/>
      <w:i/>
      <w:iCs/>
      <w:color w:val="4F81BD" w:themeColor="accent1"/>
    </w:rPr>
  </w:style>
  <w:style w:type="paragraph" w:styleId="aa">
    <w:name w:val="List Paragraph"/>
    <w:basedOn w:val="a"/>
    <w:uiPriority w:val="34"/>
    <w:qFormat/>
    <w:rsid w:val="003157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Зосимчук Мария Григорьевна</dc:creator>
  <cp:keywords/>
  <dc:description/>
  <cp:lastModifiedBy>Таратина Ирина Алексеевна</cp:lastModifiedBy>
  <cp:revision>5</cp:revision>
  <dcterms:created xsi:type="dcterms:W3CDTF">2018-12-13T13:56:00Z</dcterms:created>
  <dcterms:modified xsi:type="dcterms:W3CDTF">2018-12-17T05:40:00Z</dcterms:modified>
</cp:coreProperties>
</file>