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78B1" w:rsidRDefault="00F478B1" w:rsidP="00F478B1">
      <w:pPr>
        <w:jc w:val="center"/>
        <w:rPr>
          <w:rFonts w:ascii="Times New Roman" w:hAnsi="Times New Roman" w:cs="Times New Roman"/>
          <w:sz w:val="28"/>
          <w:szCs w:val="28"/>
        </w:rPr>
      </w:pPr>
      <w:r w:rsidRPr="00F478B1">
        <w:rPr>
          <w:rFonts w:ascii="Times New Roman" w:hAnsi="Times New Roman" w:cs="Times New Roman"/>
          <w:sz w:val="28"/>
          <w:szCs w:val="28"/>
        </w:rPr>
        <w:t xml:space="preserve">Предварительные итоги социально-экономического </w:t>
      </w:r>
      <w:r>
        <w:rPr>
          <w:rFonts w:ascii="Times New Roman" w:hAnsi="Times New Roman" w:cs="Times New Roman"/>
          <w:sz w:val="28"/>
          <w:szCs w:val="28"/>
        </w:rPr>
        <w:t xml:space="preserve">развития муниципального </w:t>
      </w:r>
      <w:r w:rsidRPr="00F478B1">
        <w:rPr>
          <w:rFonts w:ascii="Times New Roman" w:hAnsi="Times New Roman" w:cs="Times New Roman"/>
          <w:sz w:val="28"/>
          <w:szCs w:val="28"/>
        </w:rPr>
        <w:t xml:space="preserve">района «Заполярный район» за 9 месяцев </w:t>
      </w:r>
      <w:r w:rsidR="00722971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F478B1">
        <w:rPr>
          <w:rFonts w:ascii="Times New Roman" w:hAnsi="Times New Roman" w:cs="Times New Roman"/>
          <w:sz w:val="28"/>
          <w:szCs w:val="28"/>
        </w:rPr>
        <w:t>2018 года</w:t>
      </w: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836"/>
        <w:gridCol w:w="4375"/>
        <w:gridCol w:w="1153"/>
        <w:gridCol w:w="1824"/>
        <w:gridCol w:w="1418"/>
      </w:tblGrid>
      <w:tr w:rsidR="00A74FFC" w:rsidRPr="00F478B1" w:rsidTr="00A74FFC">
        <w:trPr>
          <w:cantSplit/>
          <w:trHeight w:val="396"/>
          <w:tblHeader/>
        </w:trPr>
        <w:tc>
          <w:tcPr>
            <w:tcW w:w="836" w:type="dxa"/>
            <w:noWrap/>
            <w:vAlign w:val="center"/>
          </w:tcPr>
          <w:p w:rsidR="00A74FFC" w:rsidRPr="00F478B1" w:rsidRDefault="00A74FFC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4375" w:type="dxa"/>
            <w:vAlign w:val="center"/>
          </w:tcPr>
          <w:p w:rsidR="00A74FFC" w:rsidRPr="00F478B1" w:rsidRDefault="00A74FFC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Показатели</w:t>
            </w:r>
          </w:p>
        </w:tc>
        <w:tc>
          <w:tcPr>
            <w:tcW w:w="1153" w:type="dxa"/>
            <w:vAlign w:val="center"/>
          </w:tcPr>
          <w:p w:rsidR="00A74FFC" w:rsidRPr="00F478B1" w:rsidRDefault="00A74FFC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 изм.</w:t>
            </w:r>
          </w:p>
        </w:tc>
        <w:tc>
          <w:tcPr>
            <w:tcW w:w="1824" w:type="dxa"/>
            <w:vAlign w:val="center"/>
          </w:tcPr>
          <w:p w:rsidR="00A74FFC" w:rsidRPr="00F478B1" w:rsidRDefault="00A74FFC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418" w:type="dxa"/>
            <w:vAlign w:val="center"/>
          </w:tcPr>
          <w:p w:rsidR="00A74FFC" w:rsidRPr="00F478B1" w:rsidRDefault="00A74FFC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Янва</w:t>
            </w:r>
            <w:r>
              <w:rPr>
                <w:rFonts w:ascii="Times New Roman" w:hAnsi="Times New Roman" w:cs="Times New Roman"/>
              </w:rPr>
              <w:t xml:space="preserve">рь – сентябрь </w:t>
            </w:r>
            <w:r w:rsidRPr="00F478B1">
              <w:rPr>
                <w:rFonts w:ascii="Times New Roman" w:hAnsi="Times New Roman" w:cs="Times New Roman"/>
              </w:rPr>
              <w:t>2018 год</w:t>
            </w:r>
          </w:p>
        </w:tc>
      </w:tr>
      <w:tr w:rsidR="00A74FFC" w:rsidRPr="00F478B1" w:rsidTr="00A74FFC">
        <w:trPr>
          <w:cantSplit/>
          <w:trHeight w:val="396"/>
        </w:trPr>
        <w:tc>
          <w:tcPr>
            <w:tcW w:w="836" w:type="dxa"/>
            <w:noWrap/>
          </w:tcPr>
          <w:p w:rsidR="00A74FFC" w:rsidRPr="00F478B1" w:rsidRDefault="00A74FFC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8770" w:type="dxa"/>
            <w:gridSpan w:val="4"/>
          </w:tcPr>
          <w:p w:rsidR="00A74FFC" w:rsidRPr="00F478B1" w:rsidRDefault="00A74FFC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Топливо, завозимое коммунальными организациями в сельские поселения НАО, в том числе:</w:t>
            </w:r>
          </w:p>
        </w:tc>
      </w:tr>
      <w:tr w:rsidR="00F478B1" w:rsidRPr="00F478B1" w:rsidTr="00A74FFC">
        <w:trPr>
          <w:cantSplit/>
          <w:trHeight w:val="147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   уголь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т.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21 656,30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26 830,25</w:t>
            </w:r>
          </w:p>
        </w:tc>
      </w:tr>
      <w:tr w:rsidR="00F478B1" w:rsidRPr="00F478B1" w:rsidTr="00A74FFC">
        <w:trPr>
          <w:cantSplit/>
          <w:trHeight w:val="238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   дизельное топливо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т.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7 774,00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9 467,00</w:t>
            </w:r>
          </w:p>
        </w:tc>
      </w:tr>
      <w:tr w:rsidR="00F478B1" w:rsidRPr="00F478B1" w:rsidTr="00A74FFC">
        <w:trPr>
          <w:cantSplit/>
          <w:trHeight w:val="183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   дрова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478B1">
              <w:rPr>
                <w:rFonts w:ascii="Times New Roman" w:hAnsi="Times New Roman" w:cs="Times New Roman"/>
                <w:i/>
                <w:iCs/>
              </w:rPr>
              <w:t>куб.м</w:t>
            </w:r>
            <w:proofErr w:type="spellEnd"/>
            <w:r w:rsidRPr="00F478B1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9 986,00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6 790,00</w:t>
            </w:r>
          </w:p>
        </w:tc>
      </w:tr>
      <w:tr w:rsidR="00F478B1" w:rsidRPr="00F478B1" w:rsidTr="00A74FFC">
        <w:trPr>
          <w:cantSplit/>
          <w:trHeight w:val="202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топливные брикеты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т.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300,00</w:t>
            </w:r>
          </w:p>
        </w:tc>
      </w:tr>
      <w:tr w:rsidR="00F478B1" w:rsidRPr="00F478B1" w:rsidTr="00A74FFC">
        <w:trPr>
          <w:cantSplit/>
          <w:trHeight w:val="928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Количество домов </w:t>
            </w:r>
            <w:proofErr w:type="gramStart"/>
            <w:r w:rsidRPr="00F478B1">
              <w:rPr>
                <w:rFonts w:ascii="Times New Roman" w:hAnsi="Times New Roman" w:cs="Times New Roman"/>
              </w:rPr>
              <w:t>в</w:t>
            </w:r>
            <w:proofErr w:type="gramEnd"/>
            <w:r w:rsidRPr="00F478B1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78B1">
              <w:rPr>
                <w:rFonts w:ascii="Times New Roman" w:hAnsi="Times New Roman" w:cs="Times New Roman"/>
              </w:rPr>
              <w:t>сельских</w:t>
            </w:r>
            <w:proofErr w:type="gramEnd"/>
            <w:r w:rsidRPr="00F478B1">
              <w:rPr>
                <w:rFonts w:ascii="Times New Roman" w:hAnsi="Times New Roman" w:cs="Times New Roman"/>
              </w:rPr>
              <w:t xml:space="preserve"> населенных пунктов, в которых весь жилой фонд подключен к системе централизованного теплоснабжения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207</w:t>
            </w:r>
          </w:p>
        </w:tc>
      </w:tr>
      <w:tr w:rsidR="00F478B1" w:rsidRPr="00F478B1" w:rsidTr="00A74FFC">
        <w:trPr>
          <w:cantSplit/>
          <w:trHeight w:val="425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Сельское население, обеспеченное водой питьевого качества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.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ч</w:t>
            </w:r>
            <w:proofErr w:type="gramEnd"/>
            <w:r w:rsidRPr="00F478B1">
              <w:rPr>
                <w:rFonts w:ascii="Times New Roman" w:hAnsi="Times New Roman" w:cs="Times New Roman"/>
                <w:i/>
                <w:iCs/>
              </w:rPr>
              <w:t>ел</w:t>
            </w:r>
            <w:proofErr w:type="spellEnd"/>
            <w:r w:rsidRPr="00F478B1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7,3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10</w:t>
            </w:r>
          </w:p>
        </w:tc>
      </w:tr>
      <w:tr w:rsidR="00F478B1" w:rsidRPr="00F478B1" w:rsidTr="00A74FFC">
        <w:trPr>
          <w:cantSplit/>
          <w:trHeight w:val="383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Инциденты на сетях тепло- и водоснабжения в сельских поселениях НАО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</w:t>
            </w:r>
          </w:p>
        </w:tc>
      </w:tr>
      <w:tr w:rsidR="00F478B1" w:rsidRPr="00F478B1" w:rsidTr="00A74FFC">
        <w:trPr>
          <w:cantSplit/>
          <w:trHeight w:val="433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Инциденты на электросетях в сельских поселениях НАО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20</w:t>
            </w:r>
          </w:p>
        </w:tc>
      </w:tr>
      <w:tr w:rsidR="00F478B1" w:rsidRPr="00F478B1" w:rsidTr="00A74FFC">
        <w:trPr>
          <w:cantSplit/>
          <w:trHeight w:val="625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Ввод в эксплуатацию (приобретение) муниципального жилого фонда на территории  поселений НАО, в том числе:</w:t>
            </w:r>
          </w:p>
        </w:tc>
        <w:tc>
          <w:tcPr>
            <w:tcW w:w="1153" w:type="dxa"/>
            <w:vMerge w:val="restart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spellStart"/>
            <w:r w:rsidRPr="00F478B1">
              <w:rPr>
                <w:rFonts w:ascii="Times New Roman" w:hAnsi="Times New Roman" w:cs="Times New Roman"/>
                <w:i/>
                <w:iCs/>
              </w:rPr>
              <w:t>кв.м</w:t>
            </w:r>
            <w:proofErr w:type="spellEnd"/>
            <w:r w:rsidRPr="00F478B1">
              <w:rPr>
                <w:rFonts w:ascii="Times New Roman" w:hAnsi="Times New Roman" w:cs="Times New Roman"/>
                <w:i/>
                <w:iCs/>
              </w:rPr>
              <w:t>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2 162,92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319,52</w:t>
            </w:r>
          </w:p>
        </w:tc>
      </w:tr>
      <w:tr w:rsidR="00F478B1" w:rsidRPr="00F478B1" w:rsidTr="00A74FFC">
        <w:trPr>
          <w:cantSplit/>
          <w:trHeight w:val="140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сельских поселений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2 162,92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319,52</w:t>
            </w:r>
          </w:p>
        </w:tc>
      </w:tr>
      <w:tr w:rsidR="00F478B1" w:rsidRPr="00F478B1" w:rsidTr="00A74FFC">
        <w:trPr>
          <w:cantSplit/>
          <w:trHeight w:val="158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6.2.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городского поселения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0,00</w:t>
            </w:r>
          </w:p>
        </w:tc>
      </w:tr>
      <w:tr w:rsidR="00F478B1" w:rsidRPr="00F478B1" w:rsidTr="00A74FFC">
        <w:trPr>
          <w:cantSplit/>
          <w:trHeight w:val="45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Общая площадь жилых помещений, приходящаяся в среднем на одного жителя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24,81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24,79</w:t>
            </w:r>
          </w:p>
        </w:tc>
      </w:tr>
      <w:tr w:rsidR="00F478B1" w:rsidRPr="00F478B1" w:rsidTr="00A74FFC">
        <w:trPr>
          <w:cantSplit/>
          <w:trHeight w:val="665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Количество муниципальных предприятий Заполярного района и поселений НАО, в том числе:</w:t>
            </w:r>
          </w:p>
        </w:tc>
        <w:tc>
          <w:tcPr>
            <w:tcW w:w="1153" w:type="dxa"/>
            <w:vMerge w:val="restart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16,00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16,00</w:t>
            </w:r>
          </w:p>
        </w:tc>
      </w:tr>
      <w:tr w:rsidR="00F478B1" w:rsidRPr="00F478B1" w:rsidTr="00A74FFC">
        <w:trPr>
          <w:cantSplit/>
          <w:trHeight w:val="44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муниципальные унитарные  предприятия Заполярного района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3,00</w:t>
            </w:r>
          </w:p>
        </w:tc>
      </w:tr>
      <w:tr w:rsidR="00F478B1" w:rsidRPr="00F478B1" w:rsidTr="00A74FFC">
        <w:trPr>
          <w:cantSplit/>
          <w:trHeight w:val="49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8.2.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муниципальные унитарные  предприятия поселений НАО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13,00</w:t>
            </w:r>
          </w:p>
        </w:tc>
      </w:tr>
      <w:tr w:rsidR="00F478B1" w:rsidRPr="00F478B1" w:rsidTr="00A74FFC">
        <w:trPr>
          <w:cantSplit/>
          <w:trHeight w:val="421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Доходы районного бюджета, всего, в том числе: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897,50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613,90</w:t>
            </w:r>
          </w:p>
        </w:tc>
      </w:tr>
      <w:tr w:rsidR="00F478B1" w:rsidRPr="00F478B1" w:rsidTr="00A74FFC">
        <w:trPr>
          <w:cantSplit/>
          <w:trHeight w:val="471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Собственные налоговые и неналоговые доходы районного бюджета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750,40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606,00</w:t>
            </w:r>
          </w:p>
        </w:tc>
      </w:tr>
      <w:tr w:rsidR="00F478B1" w:rsidRPr="00F478B1" w:rsidTr="00A74FFC">
        <w:trPr>
          <w:cantSplit/>
          <w:trHeight w:val="663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Российской Федерации (межбюджетные трансферты)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147,90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9,00</w:t>
            </w:r>
          </w:p>
        </w:tc>
      </w:tr>
      <w:tr w:rsidR="00F478B1" w:rsidRPr="00F478B1" w:rsidTr="00A74FFC">
        <w:trPr>
          <w:cantSplit/>
          <w:trHeight w:val="557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lastRenderedPageBreak/>
              <w:t>12.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</w:t>
            </w:r>
            <w:proofErr w:type="spellStart"/>
            <w:r w:rsidRPr="00F478B1">
              <w:rPr>
                <w:rFonts w:ascii="Times New Roman" w:hAnsi="Times New Roman" w:cs="Times New Roman"/>
              </w:rPr>
              <w:t>имеющиъх</w:t>
            </w:r>
            <w:proofErr w:type="spellEnd"/>
            <w:r w:rsidRPr="00F478B1">
              <w:rPr>
                <w:rFonts w:ascii="Times New Roman" w:hAnsi="Times New Roman" w:cs="Times New Roman"/>
              </w:rPr>
              <w:t xml:space="preserve"> целевое назначение, прошлых лет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0,20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0,00</w:t>
            </w:r>
          </w:p>
        </w:tc>
      </w:tr>
      <w:tr w:rsidR="00F478B1" w:rsidRPr="00F478B1" w:rsidTr="00A74FFC">
        <w:trPr>
          <w:cantSplit/>
          <w:trHeight w:val="657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proofErr w:type="gramStart"/>
            <w:r>
              <w:rPr>
                <w:rFonts w:ascii="Times New Roman" w:hAnsi="Times New Roman" w:cs="Times New Roman"/>
                <w:i/>
                <w:iCs/>
              </w:rPr>
              <w:t>млн</w:t>
            </w:r>
            <w:proofErr w:type="gramEnd"/>
            <w:r>
              <w:rPr>
                <w:rFonts w:ascii="Times New Roman" w:hAnsi="Times New Roman" w:cs="Times New Roman"/>
                <w:i/>
                <w:iCs/>
              </w:rPr>
              <w:t xml:space="preserve"> </w:t>
            </w:r>
            <w:r w:rsidRPr="00F478B1">
              <w:rPr>
                <w:rFonts w:ascii="Times New Roman" w:hAnsi="Times New Roman" w:cs="Times New Roman"/>
                <w:i/>
                <w:iCs/>
              </w:rPr>
              <w:t>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-1,00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-1,10</w:t>
            </w:r>
          </w:p>
        </w:tc>
      </w:tr>
      <w:tr w:rsidR="00F478B1" w:rsidRPr="00F478B1" w:rsidTr="00A74FFC">
        <w:trPr>
          <w:cantSplit/>
          <w:trHeight w:val="327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Количество действующих муниципальных программ (на конец отчетного периода)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</w:t>
            </w:r>
          </w:p>
        </w:tc>
      </w:tr>
      <w:tr w:rsidR="00F478B1" w:rsidRPr="00F478B1" w:rsidTr="00A74FFC">
        <w:trPr>
          <w:cantSplit/>
          <w:trHeight w:val="180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Размер финансирования, в том числе: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тыс. 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1 099 210,20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808 488,50</w:t>
            </w:r>
          </w:p>
        </w:tc>
      </w:tr>
      <w:tr w:rsidR="00F478B1" w:rsidRPr="00F478B1" w:rsidTr="00A74FFC">
        <w:trPr>
          <w:cantSplit/>
          <w:trHeight w:val="19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14.1.1.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за счет средств районного бюджета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тыс. руб.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959 737,10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808 473,50</w:t>
            </w:r>
          </w:p>
        </w:tc>
      </w:tr>
      <w:tr w:rsidR="00F478B1" w:rsidRPr="00F478B1" w:rsidTr="00A74FFC">
        <w:trPr>
          <w:cantSplit/>
          <w:trHeight w:val="500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14.2.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Исполнение муниципальных программ (освоено средств </w:t>
            </w:r>
            <w:proofErr w:type="gramStart"/>
            <w:r w:rsidRPr="00F478B1">
              <w:rPr>
                <w:rFonts w:ascii="Times New Roman" w:hAnsi="Times New Roman" w:cs="Times New Roman"/>
              </w:rPr>
              <w:t>от</w:t>
            </w:r>
            <w:proofErr w:type="gramEnd"/>
            <w:r w:rsidRPr="00F478B1">
              <w:rPr>
                <w:rFonts w:ascii="Times New Roman" w:hAnsi="Times New Roman" w:cs="Times New Roman"/>
              </w:rPr>
              <w:t xml:space="preserve"> запланированных на год)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88,30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80,10</w:t>
            </w:r>
          </w:p>
        </w:tc>
      </w:tr>
      <w:tr w:rsidR="00F478B1" w:rsidRPr="00F478B1" w:rsidTr="00A74FFC">
        <w:trPr>
          <w:cantSplit/>
          <w:trHeight w:val="87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Проведено заседаний комиссии по предотвращению и ликвидации последствий чрезвычайных ситуаций и обеспечению пожарной безопасности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14,00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8,00</w:t>
            </w:r>
          </w:p>
        </w:tc>
      </w:tr>
      <w:tr w:rsidR="00F478B1" w:rsidRPr="00F478B1" w:rsidTr="00A74FFC">
        <w:trPr>
          <w:cantSplit/>
          <w:trHeight w:val="455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Численность населения, прошедших </w:t>
            </w:r>
            <w:proofErr w:type="gramStart"/>
            <w:r w:rsidRPr="00F478B1">
              <w:rPr>
                <w:rFonts w:ascii="Times New Roman" w:hAnsi="Times New Roman" w:cs="Times New Roman"/>
              </w:rPr>
              <w:t>обучение по вопросам</w:t>
            </w:r>
            <w:proofErr w:type="gramEnd"/>
            <w:r w:rsidRPr="00F478B1">
              <w:rPr>
                <w:rFonts w:ascii="Times New Roman" w:hAnsi="Times New Roman" w:cs="Times New Roman"/>
              </w:rPr>
              <w:t xml:space="preserve"> ГО и ЧС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чел.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181,00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179,00</w:t>
            </w:r>
          </w:p>
        </w:tc>
      </w:tr>
      <w:tr w:rsidR="00F478B1" w:rsidRPr="00F478B1" w:rsidTr="00A74FFC">
        <w:trPr>
          <w:cantSplit/>
          <w:trHeight w:val="931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Доля населения поселений НАО, охваченная местной автоматизированной системой централизованного оповещения гражданской обороны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%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45,34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49,63</w:t>
            </w:r>
          </w:p>
        </w:tc>
      </w:tr>
      <w:tr w:rsidR="00F478B1" w:rsidRPr="00F478B1" w:rsidTr="00A74FFC">
        <w:trPr>
          <w:cantSplit/>
          <w:trHeight w:val="1753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18.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 xml:space="preserve">Количество муниципальных образований, расположенных на территории Заполярного района, в  которых социально значимые объекты (места массового пребывания людей) оборудованы техническими средствами защиты антитеррористической направленности 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ед.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3,00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3,00</w:t>
            </w:r>
          </w:p>
        </w:tc>
      </w:tr>
      <w:tr w:rsidR="00F478B1" w:rsidRPr="00F478B1" w:rsidTr="00A74FFC">
        <w:trPr>
          <w:cantSplit/>
          <w:trHeight w:val="784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 в границах поселений и на межселенной территории</w:t>
            </w:r>
          </w:p>
        </w:tc>
        <w:tc>
          <w:tcPr>
            <w:tcW w:w="1153" w:type="dxa"/>
            <w:vMerge w:val="restart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км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71,6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71,6</w:t>
            </w:r>
          </w:p>
        </w:tc>
      </w:tr>
      <w:tr w:rsidR="00F478B1" w:rsidRPr="00F478B1" w:rsidTr="00A74FFC">
        <w:trPr>
          <w:cantSplit/>
          <w:trHeight w:val="615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Протяженность автомобильных дорог общего пользования местного значения, отвечающих нормативным требованиям</w:t>
            </w:r>
          </w:p>
        </w:tc>
        <w:tc>
          <w:tcPr>
            <w:tcW w:w="1153" w:type="dxa"/>
            <w:vMerge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2,6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2,6</w:t>
            </w:r>
          </w:p>
        </w:tc>
      </w:tr>
      <w:tr w:rsidR="00F478B1" w:rsidRPr="00F478B1" w:rsidTr="00A74FFC">
        <w:trPr>
          <w:cantSplit/>
          <w:trHeight w:val="386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Протяженность автомобильных дорог, содержащихся в надлежащем порядке</w:t>
            </w:r>
          </w:p>
        </w:tc>
        <w:tc>
          <w:tcPr>
            <w:tcW w:w="1153" w:type="dxa"/>
            <w:vMerge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50</w:t>
            </w:r>
          </w:p>
        </w:tc>
      </w:tr>
      <w:tr w:rsidR="00F478B1" w:rsidRPr="00F478B1" w:rsidTr="00A74FFC">
        <w:trPr>
          <w:cantSplit/>
          <w:trHeight w:val="282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Перевезено пассажиров, в том числе:</w:t>
            </w:r>
          </w:p>
        </w:tc>
        <w:tc>
          <w:tcPr>
            <w:tcW w:w="1153" w:type="dxa"/>
            <w:vMerge w:val="restart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пасс.</w:t>
            </w: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6 042,0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5 009,0</w:t>
            </w:r>
          </w:p>
        </w:tc>
      </w:tr>
      <w:tr w:rsidR="00F478B1" w:rsidRPr="00F478B1" w:rsidTr="00A74FFC">
        <w:trPr>
          <w:cantSplit/>
          <w:trHeight w:val="257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22.1.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в период навигации водным транспортом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5 176,0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3 900,0</w:t>
            </w:r>
          </w:p>
        </w:tc>
      </w:tr>
      <w:tr w:rsidR="00F478B1" w:rsidRPr="00F478B1" w:rsidTr="00A74FFC">
        <w:trPr>
          <w:cantSplit/>
          <w:trHeight w:val="276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lastRenderedPageBreak/>
              <w:t>22.2.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амфибийными судами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866,0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1 109,0</w:t>
            </w:r>
          </w:p>
        </w:tc>
      </w:tr>
      <w:tr w:rsidR="00F478B1" w:rsidRPr="00F478B1" w:rsidTr="00A74FFC">
        <w:trPr>
          <w:cantSplit/>
          <w:trHeight w:val="279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22.3.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автомобильным транспортом</w:t>
            </w:r>
          </w:p>
        </w:tc>
        <w:tc>
          <w:tcPr>
            <w:tcW w:w="1153" w:type="dxa"/>
            <w:vMerge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</w:t>
            </w:r>
          </w:p>
        </w:tc>
      </w:tr>
      <w:tr w:rsidR="00F478B1" w:rsidRPr="00F478B1" w:rsidTr="00A74FFC">
        <w:trPr>
          <w:cantSplit/>
          <w:trHeight w:val="978"/>
        </w:trPr>
        <w:tc>
          <w:tcPr>
            <w:tcW w:w="836" w:type="dxa"/>
            <w:noWrap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375" w:type="dxa"/>
            <w:hideMark/>
          </w:tcPr>
          <w:p w:rsidR="00F478B1" w:rsidRPr="00F478B1" w:rsidRDefault="00F478B1" w:rsidP="00A74FFC">
            <w:pPr>
              <w:spacing w:line="276" w:lineRule="auto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Повышение эффективности использования энергетических ресурсов на территории муниципального района «Заполярный район» (замена светильников)</w:t>
            </w:r>
          </w:p>
        </w:tc>
        <w:tc>
          <w:tcPr>
            <w:tcW w:w="1153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iCs/>
              </w:rPr>
            </w:pPr>
            <w:r w:rsidRPr="00F478B1">
              <w:rPr>
                <w:rFonts w:ascii="Times New Roman" w:hAnsi="Times New Roman" w:cs="Times New Roman"/>
                <w:i/>
                <w:iCs/>
              </w:rPr>
              <w:t>кВт*</w:t>
            </w:r>
            <w:proofErr w:type="gramStart"/>
            <w:r w:rsidRPr="00F478B1">
              <w:rPr>
                <w:rFonts w:ascii="Times New Roman" w:hAnsi="Times New Roman" w:cs="Times New Roman"/>
                <w:i/>
                <w:iCs/>
              </w:rPr>
              <w:t>ч</w:t>
            </w:r>
            <w:proofErr w:type="gramEnd"/>
          </w:p>
        </w:tc>
        <w:tc>
          <w:tcPr>
            <w:tcW w:w="1824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18" w:type="dxa"/>
            <w:vAlign w:val="center"/>
            <w:hideMark/>
          </w:tcPr>
          <w:p w:rsidR="00F478B1" w:rsidRPr="00F478B1" w:rsidRDefault="00F478B1" w:rsidP="00A74FFC">
            <w:pPr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478B1">
              <w:rPr>
                <w:rFonts w:ascii="Times New Roman" w:hAnsi="Times New Roman" w:cs="Times New Roman"/>
              </w:rPr>
              <w:t>3 583,0</w:t>
            </w:r>
          </w:p>
        </w:tc>
      </w:tr>
    </w:tbl>
    <w:p w:rsidR="004B1CAA" w:rsidRDefault="004B1CAA"/>
    <w:sectPr w:rsidR="004B1C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341"/>
    <w:rsid w:val="0049603E"/>
    <w:rsid w:val="004B1CAA"/>
    <w:rsid w:val="00722971"/>
    <w:rsid w:val="00A74FFC"/>
    <w:rsid w:val="00E60341"/>
    <w:rsid w:val="00F478B1"/>
    <w:rsid w:val="00FD4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60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53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557</Words>
  <Characters>3176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Горячевская Ирина Павловна</dc:creator>
  <cp:keywords/>
  <dc:description/>
  <cp:lastModifiedBy>Таратина Ирина Алексеевна</cp:lastModifiedBy>
  <cp:revision>5</cp:revision>
  <dcterms:created xsi:type="dcterms:W3CDTF">2018-11-15T13:03:00Z</dcterms:created>
  <dcterms:modified xsi:type="dcterms:W3CDTF">2018-11-15T11:32:00Z</dcterms:modified>
</cp:coreProperties>
</file>