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3A0" w:rsidRPr="009F1D27" w:rsidRDefault="00A743A0" w:rsidP="00A743A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Методика расчета и распределения иных межбюджетных трансфертов</w:t>
      </w:r>
    </w:p>
    <w:p w:rsidR="00A743A0" w:rsidRPr="009F1D27" w:rsidRDefault="00A743A0" w:rsidP="00A743A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на поддержку мер по обеспечению сбалансированности бюджетов</w:t>
      </w:r>
    </w:p>
    <w:p w:rsidR="00A743A0" w:rsidRDefault="00A743A0" w:rsidP="00A743A0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1D27">
        <w:rPr>
          <w:rFonts w:ascii="Times New Roman" w:hAnsi="Times New Roman" w:cs="Times New Roman"/>
          <w:b/>
          <w:sz w:val="24"/>
          <w:szCs w:val="24"/>
        </w:rPr>
        <w:t>поселений из районного бюджета</w:t>
      </w:r>
      <w:bookmarkStart w:id="0" w:name="_GoBack"/>
      <w:bookmarkEnd w:id="0"/>
    </w:p>
    <w:p w:rsidR="005A23B5" w:rsidRDefault="005A23B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743A0" w:rsidRPr="00A743A0" w:rsidRDefault="00A743A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A23B5" w:rsidRPr="00A743A0" w:rsidRDefault="005A23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3A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743A0">
        <w:rPr>
          <w:rFonts w:ascii="Times New Roman" w:hAnsi="Times New Roman" w:cs="Times New Roman"/>
          <w:sz w:val="24"/>
          <w:szCs w:val="24"/>
        </w:rPr>
        <w:t>Иные межбюджетные трансферты на поддержку мер по обеспечению сбалансированности бюджетов поселений из районного бюджета (далее - дотации)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связанных с решением вопросов местного</w:t>
      </w:r>
      <w:proofErr w:type="gramEnd"/>
      <w:r w:rsidRPr="00A743A0">
        <w:rPr>
          <w:rFonts w:ascii="Times New Roman" w:hAnsi="Times New Roman" w:cs="Times New Roman"/>
          <w:sz w:val="24"/>
          <w:szCs w:val="24"/>
        </w:rPr>
        <w:t xml:space="preserve">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5A23B5" w:rsidRPr="00A743A0" w:rsidRDefault="005A23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43A0">
        <w:rPr>
          <w:rFonts w:ascii="Times New Roman" w:hAnsi="Times New Roman" w:cs="Times New Roman"/>
          <w:sz w:val="24"/>
          <w:szCs w:val="24"/>
        </w:rPr>
        <w:t>2. Объем дотации, выделяемой бюджету j-</w:t>
      </w:r>
      <w:proofErr w:type="spellStart"/>
      <w:r w:rsidRPr="00A743A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743A0">
        <w:rPr>
          <w:rFonts w:ascii="Times New Roman" w:hAnsi="Times New Roman" w:cs="Times New Roman"/>
          <w:sz w:val="24"/>
          <w:szCs w:val="24"/>
        </w:rPr>
        <w:t xml:space="preserve"> поселения, рассчитывается по формуле:</w:t>
      </w:r>
    </w:p>
    <w:p w:rsidR="005A23B5" w:rsidRPr="00A743A0" w:rsidRDefault="005A23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 xml:space="preserve">С = </w:t>
      </w:r>
      <w:proofErr w:type="gramStart"/>
      <w:r w:rsidRPr="00750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02B9">
        <w:rPr>
          <w:rFonts w:ascii="Times New Roman" w:hAnsi="Times New Roman" w:cs="Times New Roman"/>
          <w:sz w:val="24"/>
          <w:szCs w:val="24"/>
        </w:rPr>
        <w:t xml:space="preserve"> - Д, где:</w:t>
      </w:r>
    </w:p>
    <w:p w:rsidR="00A743A0" w:rsidRPr="007502B9" w:rsidRDefault="00A743A0" w:rsidP="00A743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02B9">
        <w:rPr>
          <w:rFonts w:ascii="Times New Roman" w:hAnsi="Times New Roman" w:cs="Times New Roman"/>
          <w:sz w:val="24"/>
          <w:szCs w:val="24"/>
        </w:rPr>
        <w:t xml:space="preserve"> - расчетные расходы бюджета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502B9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7502B9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7502B9">
        <w:rPr>
          <w:rFonts w:ascii="Times New Roman" w:hAnsi="Times New Roman" w:cs="Times New Roman"/>
          <w:sz w:val="24"/>
          <w:szCs w:val="24"/>
        </w:rPr>
        <w:t>) год;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Д - расчетные доходы бюджета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502B9">
        <w:rPr>
          <w:rFonts w:ascii="Times New Roman" w:hAnsi="Times New Roman" w:cs="Times New Roman"/>
          <w:sz w:val="24"/>
          <w:szCs w:val="24"/>
        </w:rPr>
        <w:t xml:space="preserve"> (20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7502B9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7502B9">
        <w:rPr>
          <w:rFonts w:ascii="Times New Roman" w:hAnsi="Times New Roman" w:cs="Times New Roman"/>
          <w:sz w:val="24"/>
          <w:szCs w:val="24"/>
        </w:rPr>
        <w:t>) год.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3. Расчетные расходы бюджета поселения рассчитываются по формуле:</w:t>
      </w:r>
    </w:p>
    <w:p w:rsidR="00A743A0" w:rsidRPr="007502B9" w:rsidRDefault="00A743A0" w:rsidP="00A743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02B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02B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ЗПупр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+ ПЗ x 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k</w:t>
      </w:r>
      <w:r w:rsidRPr="007502B9">
        <w:rPr>
          <w:rFonts w:ascii="Times New Roman" w:hAnsi="Times New Roman" w:cs="Times New Roman"/>
          <w:sz w:val="24"/>
          <w:szCs w:val="24"/>
          <w:vertAlign w:val="superscript"/>
        </w:rPr>
        <w:t>ПЗ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>, где:</w:t>
      </w:r>
    </w:p>
    <w:p w:rsidR="00A743A0" w:rsidRPr="007502B9" w:rsidRDefault="00A743A0" w:rsidP="00A743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ЗПупр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- потребность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в средствах на заработную плату с начислениями работникам органов местного самоуправления поселения, исходя </w:t>
      </w:r>
      <w:proofErr w:type="gramStart"/>
      <w:r w:rsidRPr="007502B9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7502B9">
        <w:rPr>
          <w:rFonts w:ascii="Times New Roman" w:hAnsi="Times New Roman" w:cs="Times New Roman"/>
          <w:sz w:val="24"/>
          <w:szCs w:val="24"/>
        </w:rPr>
        <w:t>: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- фонда оплаты труда, учтенного при расчете норматива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утвержденного постановлением Администрации НАО на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502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 xml:space="preserve">- фонда оплаты труда работников, замещающих должности, не относящиеся к должностям муниципальной службы, исходя из фонда оплаты труда по аналогичным </w:t>
      </w:r>
      <w:r>
        <w:rPr>
          <w:rFonts w:ascii="Times New Roman" w:hAnsi="Times New Roman" w:cs="Times New Roman"/>
          <w:sz w:val="24"/>
          <w:szCs w:val="24"/>
        </w:rPr>
        <w:t>должностям муниципальной службы</w:t>
      </w:r>
      <w:r w:rsidRPr="007502B9">
        <w:rPr>
          <w:rFonts w:ascii="Times New Roman" w:hAnsi="Times New Roman" w:cs="Times New Roman"/>
          <w:sz w:val="24"/>
          <w:szCs w:val="24"/>
        </w:rPr>
        <w:t>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ПЗ - расходы бюджета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502B9">
        <w:rPr>
          <w:rFonts w:ascii="Times New Roman" w:hAnsi="Times New Roman" w:cs="Times New Roman"/>
          <w:sz w:val="24"/>
          <w:szCs w:val="24"/>
        </w:rPr>
        <w:t>);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502B9">
        <w:rPr>
          <w:rFonts w:ascii="Times New Roman" w:hAnsi="Times New Roman" w:cs="Times New Roman"/>
          <w:sz w:val="24"/>
          <w:szCs w:val="24"/>
        </w:rPr>
        <w:t>k</w:t>
      </w:r>
      <w:proofErr w:type="gramEnd"/>
      <w:r w:rsidRPr="007502B9">
        <w:rPr>
          <w:rFonts w:ascii="Times New Roman" w:hAnsi="Times New Roman" w:cs="Times New Roman"/>
          <w:sz w:val="24"/>
          <w:szCs w:val="24"/>
          <w:vertAlign w:val="superscript"/>
        </w:rPr>
        <w:t>ПЗ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- коэффициент роста расходов на прочие затраты принимается равным 1,0.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4. Расчетные доходы бюджета поселения рассчитываются по формуле:</w:t>
      </w:r>
    </w:p>
    <w:p w:rsidR="00A743A0" w:rsidRPr="007502B9" w:rsidRDefault="00A743A0" w:rsidP="00A743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Д = НД + ДОБ + ДРБ, где:</w:t>
      </w:r>
    </w:p>
    <w:p w:rsidR="00A743A0" w:rsidRPr="007502B9" w:rsidRDefault="00A743A0" w:rsidP="00A743A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743A0" w:rsidRPr="007502B9" w:rsidRDefault="00A743A0" w:rsidP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lastRenderedPageBreak/>
        <w:t>НД - прогноз налоговых и неналоговых доходов бюджета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ДОБ - дотация на выравнивание бюджетной обеспеченности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из бюджета субъекта;</w:t>
      </w:r>
    </w:p>
    <w:p w:rsidR="00A743A0" w:rsidRPr="007502B9" w:rsidRDefault="00A743A0" w:rsidP="00A743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02B9">
        <w:rPr>
          <w:rFonts w:ascii="Times New Roman" w:hAnsi="Times New Roman" w:cs="Times New Roman"/>
          <w:sz w:val="24"/>
          <w:szCs w:val="24"/>
        </w:rPr>
        <w:t>ДРБ - дотация на выравнивание бюджетной обеспеченности j-</w:t>
      </w:r>
      <w:proofErr w:type="spellStart"/>
      <w:r w:rsidRPr="007502B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502B9">
        <w:rPr>
          <w:rFonts w:ascii="Times New Roman" w:hAnsi="Times New Roman" w:cs="Times New Roman"/>
          <w:sz w:val="24"/>
          <w:szCs w:val="24"/>
        </w:rPr>
        <w:t xml:space="preserve"> поселения из районного бюджета.</w:t>
      </w:r>
    </w:p>
    <w:p w:rsidR="00A743A0" w:rsidRDefault="00A74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A743A0" w:rsidSect="00A743A0">
      <w:pgSz w:w="11906" w:h="16838"/>
      <w:pgMar w:top="1134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B5"/>
    <w:rsid w:val="005A23B5"/>
    <w:rsid w:val="0064226A"/>
    <w:rsid w:val="00A743A0"/>
    <w:rsid w:val="00AA3650"/>
    <w:rsid w:val="00F4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23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2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23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23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Артемьева Евгения Сергеевна</dc:creator>
  <cp:lastModifiedBy>Артемьева Евгения Сергеевна</cp:lastModifiedBy>
  <cp:revision>4</cp:revision>
  <dcterms:created xsi:type="dcterms:W3CDTF">2018-05-03T08:39:00Z</dcterms:created>
  <dcterms:modified xsi:type="dcterms:W3CDTF">2018-05-03T12:21:00Z</dcterms:modified>
</cp:coreProperties>
</file>