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D0764F" w:rsidRPr="00A333BA" w:rsidRDefault="00D0764F" w:rsidP="00D0764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510E" w:rsidRPr="00D253E4" w:rsidRDefault="0064510E" w:rsidP="006451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D253E4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D253E4">
        <w:rPr>
          <w:color w:val="000000"/>
          <w:sz w:val="24"/>
          <w:szCs w:val="24"/>
        </w:rPr>
        <w:t xml:space="preserve"> теплоснабжения</w:t>
      </w:r>
    </w:p>
    <w:p w:rsidR="0064510E" w:rsidRPr="00D253E4" w:rsidRDefault="0064510E" w:rsidP="006451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Сельского поселения</w:t>
      </w:r>
    </w:p>
    <w:p w:rsidR="0064510E" w:rsidRPr="00D253E4" w:rsidRDefault="0064510E" w:rsidP="006451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«Коткинский сельсовет» ЗР НАО</w:t>
      </w:r>
    </w:p>
    <w:p w:rsidR="0064510E" w:rsidRPr="00D253E4" w:rsidRDefault="0064510E" w:rsidP="006451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(актуализация на 202</w:t>
      </w:r>
      <w:r w:rsidR="00753CF8">
        <w:rPr>
          <w:color w:val="000000"/>
          <w:sz w:val="24"/>
          <w:szCs w:val="24"/>
        </w:rPr>
        <w:t>4</w:t>
      </w:r>
      <w:r w:rsidRPr="00D253E4">
        <w:rPr>
          <w:color w:val="000000"/>
          <w:sz w:val="24"/>
          <w:szCs w:val="24"/>
        </w:rPr>
        <w:t xml:space="preserve"> г.)</w:t>
      </w:r>
    </w:p>
    <w:p w:rsidR="00287C94" w:rsidRPr="00A333BA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287C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A333BA">
        <w:rPr>
          <w:color w:val="000000"/>
          <w:sz w:val="24"/>
          <w:szCs w:val="24"/>
        </w:rPr>
        <w:t>ОБОСНОВЫВАЮЩИЕ МАТЕРИАЛЫ</w:t>
      </w: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F33F7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5. Мастер-план развития системы теплоснабжения</w:t>
      </w:r>
    </w:p>
    <w:p w:rsidR="00AB4CE0" w:rsidRDefault="00AB4CE0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AB4CE0" w:rsidRDefault="00AB4C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9C39C5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</w:t>
      </w:r>
      <w:r w:rsidR="00287C94">
        <w:rPr>
          <w:sz w:val="24"/>
          <w:szCs w:val="24"/>
        </w:rPr>
        <w:br/>
      </w:r>
      <w:r w:rsidRPr="00C21509">
        <w:rPr>
          <w:sz w:val="24"/>
          <w:szCs w:val="24"/>
        </w:rPr>
        <w:t>к государственной тайне», не содержится.</w:t>
      </w: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AB4CE0" w:rsidRDefault="00F33F70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-1748567860"/>
        <w:docPartObj>
          <w:docPartGallery w:val="Table of Contents"/>
          <w:docPartUnique/>
        </w:docPartObj>
      </w:sdtPr>
      <w:sdtEndPr/>
      <w:sdtContent>
        <w:p w:rsidR="00AB4CE0" w:rsidRPr="0064510E" w:rsidRDefault="00E874DB" w:rsidP="004F2A1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r w:rsidRPr="0064510E">
            <w:fldChar w:fldCharType="begin"/>
          </w:r>
          <w:r w:rsidR="00F33F70" w:rsidRPr="0064510E">
            <w:instrText xml:space="preserve"> TOC \h \u \z </w:instrText>
          </w:r>
          <w:r w:rsidRPr="0064510E">
            <w:fldChar w:fldCharType="separate"/>
          </w:r>
          <w:r w:rsidRPr="0064510E">
            <w:fldChar w:fldCharType="begin"/>
          </w:r>
          <w:r w:rsidR="00F33F70" w:rsidRPr="0064510E">
            <w:instrText xml:space="preserve"> PAGEREF _4d34og8 \h </w:instrText>
          </w:r>
          <w:r w:rsidRPr="0064510E">
            <w:fldChar w:fldCharType="separate"/>
          </w:r>
          <w:r w:rsidR="00F33F70" w:rsidRPr="0064510E">
            <w:rPr>
              <w:color w:val="000000"/>
              <w:sz w:val="24"/>
              <w:szCs w:val="24"/>
            </w:rPr>
            <w:t>Глава 5. Мастер-план развития системы теплоснабжения</w:t>
          </w:r>
          <w:r w:rsidR="00F33F70" w:rsidRPr="0064510E">
            <w:rPr>
              <w:color w:val="000000"/>
              <w:sz w:val="24"/>
              <w:szCs w:val="24"/>
            </w:rPr>
            <w:tab/>
          </w:r>
          <w:r w:rsidRPr="0064510E">
            <w:fldChar w:fldCharType="end"/>
          </w:r>
        </w:p>
        <w:p w:rsidR="00AB4CE0" w:rsidRPr="0064510E" w:rsidRDefault="005F4816" w:rsidP="004F2A1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2s8eyo1">
            <w:r w:rsidR="00F33F70" w:rsidRPr="0064510E">
              <w:rPr>
                <w:color w:val="000000"/>
                <w:sz w:val="24"/>
                <w:szCs w:val="24"/>
              </w:rPr>
              <w:t>5.1.</w:t>
            </w:r>
            <w:r w:rsidR="00F33F70" w:rsidRPr="0064510E">
              <w:rPr>
                <w:color w:val="000000"/>
                <w:sz w:val="24"/>
                <w:szCs w:val="24"/>
              </w:rPr>
              <w:tab/>
              <w:t xml:space="preserve">Описание вариантов перспективного развития системы теплоснабжения </w:t>
            </w:r>
            <w:r w:rsidR="00A83D5D" w:rsidRPr="0064510E">
              <w:rPr>
                <w:color w:val="000000"/>
                <w:sz w:val="24"/>
                <w:szCs w:val="24"/>
              </w:rPr>
              <w:br/>
            </w:r>
            <w:r w:rsidR="00F33F70" w:rsidRPr="0064510E">
              <w:rPr>
                <w:color w:val="000000"/>
                <w:sz w:val="24"/>
                <w:szCs w:val="24"/>
              </w:rPr>
              <w:t>(в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теплоснабжения)</w:t>
            </w:r>
            <w:r w:rsidR="00F33F70" w:rsidRPr="0064510E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64510E" w:rsidRDefault="005F4816" w:rsidP="004F2A1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3rdcrjn">
            <w:r w:rsidR="00F33F70" w:rsidRPr="0064510E">
              <w:rPr>
                <w:color w:val="000000"/>
                <w:sz w:val="24"/>
                <w:szCs w:val="24"/>
              </w:rPr>
              <w:t>5.2.</w:t>
            </w:r>
            <w:r w:rsidR="00F33F70" w:rsidRPr="0064510E">
              <w:rPr>
                <w:color w:val="000000"/>
                <w:sz w:val="24"/>
                <w:szCs w:val="24"/>
              </w:rPr>
              <w:tab/>
              <w:t>Технико-экономическое сравнение вариантов перспективного развития системы теплоснабжения</w:t>
            </w:r>
            <w:r w:rsidR="00F33F70" w:rsidRPr="0064510E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64510E" w:rsidRDefault="005F4816" w:rsidP="004F2A1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lnxbz9">
            <w:r w:rsidR="00F33F70" w:rsidRPr="0064510E">
              <w:rPr>
                <w:color w:val="000000"/>
                <w:sz w:val="24"/>
                <w:szCs w:val="24"/>
              </w:rPr>
              <w:t>5.3.</w:t>
            </w:r>
            <w:r w:rsidR="00F33F70" w:rsidRPr="0064510E">
              <w:rPr>
                <w:color w:val="000000"/>
                <w:sz w:val="24"/>
                <w:szCs w:val="24"/>
              </w:rPr>
              <w:tab/>
              <w:t>Обоснование выбора приоритетного варианта перспективного развития системы теплоснабжения на основе анализа ценовых (тарифных) последствий для потребителей</w:t>
            </w:r>
            <w:r w:rsidR="00F33F70" w:rsidRPr="0064510E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64510E" w:rsidRDefault="005F4816" w:rsidP="004F2A1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35nkun2">
            <w:r w:rsidR="00F33F70" w:rsidRPr="0064510E">
              <w:rPr>
                <w:color w:val="000000"/>
                <w:sz w:val="24"/>
                <w:szCs w:val="24"/>
              </w:rPr>
              <w:t>5.4.</w:t>
            </w:r>
            <w:r w:rsidR="00F33F70" w:rsidRPr="0064510E">
              <w:rPr>
                <w:color w:val="000000"/>
                <w:sz w:val="24"/>
                <w:szCs w:val="24"/>
              </w:rPr>
              <w:tab/>
              <w:t>Описание изменений в мастер-плане развития системы теплоснабжения за период, предшествующий актуализации схемы теплоснабжения</w:t>
            </w:r>
            <w:r w:rsidR="00F33F70" w:rsidRPr="0064510E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Default="00E874DB" w:rsidP="00911706">
          <w:pPr>
            <w:spacing w:after="120" w:line="240" w:lineRule="auto"/>
          </w:pPr>
          <w:r w:rsidRPr="0064510E">
            <w:fldChar w:fldCharType="end"/>
          </w:r>
        </w:p>
      </w:sdtContent>
    </w:sdt>
    <w:p w:rsidR="00AB4CE0" w:rsidRDefault="00AB4CE0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AB4CE0" w:rsidSect="00911706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134" w:header="426" w:footer="545" w:gutter="0"/>
          <w:cols w:space="720"/>
        </w:sectPr>
      </w:pPr>
    </w:p>
    <w:p w:rsidR="00AB4CE0" w:rsidRDefault="00F33F70" w:rsidP="00770740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287C94">
        <w:rPr>
          <w:sz w:val="24"/>
          <w:szCs w:val="24"/>
        </w:rPr>
        <w:lastRenderedPageBreak/>
        <w:t>Глава 5. Мастер-план развития системы теплоснабжения</w:t>
      </w:r>
    </w:p>
    <w:p w:rsidR="00753CF8" w:rsidRPr="00753CF8" w:rsidRDefault="00753CF8" w:rsidP="00753CF8"/>
    <w:p w:rsidR="00AB4CE0" w:rsidRPr="00287C94" w:rsidRDefault="00F33F70" w:rsidP="00770740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287C94">
        <w:rPr>
          <w:sz w:val="24"/>
          <w:szCs w:val="24"/>
        </w:rPr>
        <w:t xml:space="preserve">Описание вариантов перспективного развития системы теплоснабжения (в случае их изменения относительно ранее принятого варианта развития систем теплоснабжения в </w:t>
      </w:r>
      <w:r w:rsidR="004F2A1F" w:rsidRPr="00287C94">
        <w:rPr>
          <w:sz w:val="24"/>
          <w:szCs w:val="24"/>
        </w:rPr>
        <w:t>утверждённой</w:t>
      </w:r>
      <w:r w:rsidRPr="00287C94">
        <w:rPr>
          <w:sz w:val="24"/>
          <w:szCs w:val="24"/>
        </w:rPr>
        <w:t xml:space="preserve"> в установленном порядке схеме теплоснабжения)</w:t>
      </w:r>
    </w:p>
    <w:p w:rsidR="001D6882" w:rsidRDefault="001D6882" w:rsidP="001D6882">
      <w:pPr>
        <w:pStyle w:val="af"/>
        <w:spacing w:before="0" w:after="0"/>
        <w:ind w:firstLine="709"/>
        <w:rPr>
          <w:rFonts w:ascii="Times New Roman" w:hAnsi="Times New Roman"/>
        </w:rPr>
      </w:pPr>
      <w:r w:rsidRPr="00A807A9">
        <w:rPr>
          <w:rFonts w:ascii="Times New Roman" w:hAnsi="Times New Roman"/>
        </w:rPr>
        <w:t xml:space="preserve">В настоящее время на территории Сельского поселения «Коткинский сельсовет» </w:t>
      </w:r>
      <w:r w:rsidR="00B306B8">
        <w:rPr>
          <w:rFonts w:ascii="Times New Roman" w:hAnsi="Times New Roman"/>
        </w:rPr>
        <w:br/>
      </w:r>
      <w:r w:rsidRPr="00A807A9">
        <w:rPr>
          <w:rFonts w:ascii="Times New Roman" w:hAnsi="Times New Roman"/>
        </w:rPr>
        <w:t xml:space="preserve">ЗР НАО эксплуатируются две отдельных и не связанных между собой котельных </w:t>
      </w:r>
      <w:r w:rsidRPr="00A807A9">
        <w:rPr>
          <w:rFonts w:ascii="Times New Roman" w:hAnsi="Times New Roman"/>
        </w:rPr>
        <w:br/>
        <w:t xml:space="preserve">для обеспечения немногочисленных потребителей тепловой энергией. </w:t>
      </w:r>
    </w:p>
    <w:p w:rsidR="00753CF8" w:rsidRDefault="00753CF8" w:rsidP="001D6882">
      <w:pPr>
        <w:pStyle w:val="af"/>
        <w:spacing w:before="0" w:after="0"/>
        <w:ind w:firstLine="709"/>
        <w:rPr>
          <w:rFonts w:ascii="Times New Roman" w:hAnsi="Times New Roman"/>
        </w:rPr>
      </w:pPr>
    </w:p>
    <w:p w:rsidR="001D6882" w:rsidRDefault="001D6882" w:rsidP="001D6882">
      <w:pPr>
        <w:pStyle w:val="ConsPlusNormal"/>
        <w:numPr>
          <w:ilvl w:val="0"/>
          <w:numId w:val="7"/>
        </w:numPr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Первый вариант развития системы теплоснабжения.</w:t>
      </w:r>
    </w:p>
    <w:p w:rsidR="00753CF8" w:rsidRDefault="00753CF8" w:rsidP="00753CF8">
      <w:pPr>
        <w:pStyle w:val="ConsPlusNormal"/>
        <w:ind w:firstLine="709"/>
        <w:contextualSpacing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- </w:t>
      </w:r>
      <w:r w:rsidR="00B306B8" w:rsidRPr="00B306B8">
        <w:rPr>
          <w:b/>
          <w:i/>
          <w:sz w:val="24"/>
          <w:szCs w:val="24"/>
        </w:rPr>
        <w:t>Проектирование и реконструкция котельной № 1 в с. Коткино</w:t>
      </w:r>
      <w:r w:rsidR="00B306B8">
        <w:rPr>
          <w:sz w:val="24"/>
          <w:szCs w:val="24"/>
        </w:rPr>
        <w:t>.</w:t>
      </w:r>
      <w:r w:rsidRPr="00753CF8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</w:t>
      </w:r>
    </w:p>
    <w:p w:rsidR="00753CF8" w:rsidRPr="00753CF8" w:rsidRDefault="00753CF8" w:rsidP="00753CF8">
      <w:pPr>
        <w:pStyle w:val="ConsPlusNormal"/>
        <w:ind w:firstLine="709"/>
        <w:contextualSpacing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- </w:t>
      </w:r>
      <w:r w:rsidRPr="00857793">
        <w:t>«</w:t>
      </w:r>
      <w:r w:rsidRPr="00753CF8">
        <w:rPr>
          <w:b/>
          <w:i/>
          <w:sz w:val="24"/>
          <w:szCs w:val="24"/>
        </w:rPr>
        <w:t>Поставка, монтаж модульного здания и обвязка технологического оборудования для нужд котельной в с. Коткино»</w:t>
      </w:r>
    </w:p>
    <w:p w:rsidR="001D6882" w:rsidRPr="00EB0C13" w:rsidRDefault="001D6882" w:rsidP="001D6882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EB0C13">
        <w:rPr>
          <w:sz w:val="24"/>
          <w:szCs w:val="24"/>
        </w:rPr>
        <w:t>В 202</w:t>
      </w:r>
      <w:r w:rsidR="00376BFA">
        <w:rPr>
          <w:sz w:val="24"/>
          <w:szCs w:val="24"/>
        </w:rPr>
        <w:t>4</w:t>
      </w:r>
      <w:r w:rsidRPr="00EB0C13">
        <w:rPr>
          <w:sz w:val="24"/>
          <w:szCs w:val="24"/>
        </w:rPr>
        <w:t xml:space="preserve"> году </w:t>
      </w:r>
      <w:r w:rsidR="00376BFA">
        <w:rPr>
          <w:sz w:val="24"/>
          <w:szCs w:val="24"/>
        </w:rPr>
        <w:t>планируется выполнить работы мероприятие «Поставка, монтаж модульного здания и обвязка технологического оборудования для нужд котельной в с. Коткино».</w:t>
      </w:r>
      <w:r w:rsidRPr="00EB0C13">
        <w:rPr>
          <w:sz w:val="24"/>
          <w:szCs w:val="24"/>
        </w:rPr>
        <w:t xml:space="preserve"> </w:t>
      </w:r>
      <w:r w:rsidR="00376BFA">
        <w:rPr>
          <w:sz w:val="24"/>
          <w:szCs w:val="24"/>
        </w:rPr>
        <w:t>З</w:t>
      </w:r>
      <w:r w:rsidRPr="00EB0C13">
        <w:rPr>
          <w:sz w:val="24"/>
          <w:szCs w:val="24"/>
        </w:rPr>
        <w:t xml:space="preserve">дание </w:t>
      </w:r>
      <w:r w:rsidR="00376BFA">
        <w:rPr>
          <w:sz w:val="24"/>
          <w:szCs w:val="24"/>
        </w:rPr>
        <w:t xml:space="preserve">котельной </w:t>
      </w:r>
      <w:r w:rsidRPr="00EB0C13">
        <w:rPr>
          <w:sz w:val="24"/>
          <w:szCs w:val="24"/>
        </w:rPr>
        <w:t xml:space="preserve">построено в 1979 году, износ составляет 100%. </w:t>
      </w:r>
    </w:p>
    <w:p w:rsidR="001D6882" w:rsidRPr="00EB0C13" w:rsidRDefault="001D6882" w:rsidP="001D6882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EB0C13">
        <w:rPr>
          <w:sz w:val="24"/>
          <w:szCs w:val="24"/>
        </w:rPr>
        <w:t xml:space="preserve">Здание передано в хозяйственное ведение МП ЗР «Севержилкомсервис» </w:t>
      </w:r>
      <w:r>
        <w:rPr>
          <w:sz w:val="24"/>
          <w:szCs w:val="24"/>
        </w:rPr>
        <w:br/>
      </w:r>
      <w:r w:rsidRPr="00EB0C13">
        <w:rPr>
          <w:sz w:val="24"/>
          <w:szCs w:val="24"/>
        </w:rPr>
        <w:t xml:space="preserve">на основании постановления Администрации муниципального района «Заполярный район» Ненецкого автономного округа от 02.11.2017 № 206п. </w:t>
      </w:r>
    </w:p>
    <w:p w:rsidR="00376BFA" w:rsidRDefault="00376BFA" w:rsidP="001D6882">
      <w:pPr>
        <w:pStyle w:val="ConsPlusNormal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Проведение данных работ позволит</w:t>
      </w:r>
      <w:r w:rsidR="001D6882" w:rsidRPr="00EB0C13">
        <w:rPr>
          <w:sz w:val="24"/>
          <w:szCs w:val="24"/>
        </w:rPr>
        <w:t xml:space="preserve"> соблюд</w:t>
      </w:r>
      <w:r>
        <w:rPr>
          <w:sz w:val="24"/>
          <w:szCs w:val="24"/>
        </w:rPr>
        <w:t>ать</w:t>
      </w:r>
      <w:r w:rsidR="001D6882" w:rsidRPr="00EB0C13">
        <w:rPr>
          <w:sz w:val="24"/>
          <w:szCs w:val="24"/>
        </w:rPr>
        <w:t xml:space="preserve"> требовани</w:t>
      </w:r>
      <w:r>
        <w:rPr>
          <w:sz w:val="24"/>
          <w:szCs w:val="24"/>
        </w:rPr>
        <w:t>я</w:t>
      </w:r>
      <w:r w:rsidR="001D6882" w:rsidRPr="00EB0C13">
        <w:rPr>
          <w:sz w:val="24"/>
          <w:szCs w:val="24"/>
        </w:rPr>
        <w:t xml:space="preserve"> норм и правил при эк</w:t>
      </w:r>
      <w:r>
        <w:rPr>
          <w:sz w:val="24"/>
          <w:szCs w:val="24"/>
        </w:rPr>
        <w:t>сплуатации промышленных зданий.</w:t>
      </w:r>
    </w:p>
    <w:p w:rsidR="00753CF8" w:rsidRPr="00CF5214" w:rsidRDefault="00753CF8" w:rsidP="00753CF8">
      <w:pPr>
        <w:spacing w:line="240" w:lineRule="auto"/>
        <w:rPr>
          <w:sz w:val="24"/>
          <w:szCs w:val="24"/>
        </w:rPr>
      </w:pPr>
      <w:r w:rsidRPr="00CF5214">
        <w:rPr>
          <w:sz w:val="24"/>
          <w:szCs w:val="24"/>
        </w:rPr>
        <w:t xml:space="preserve">Стоимость мероприятия определена на основании коммерческих предложений: </w:t>
      </w:r>
      <w:r w:rsidRPr="00CF5214">
        <w:rPr>
          <w:sz w:val="24"/>
          <w:szCs w:val="24"/>
        </w:rPr>
        <w:br/>
      </w:r>
      <w:r>
        <w:rPr>
          <w:sz w:val="24"/>
          <w:szCs w:val="24"/>
        </w:rPr>
        <w:t>37 550,0</w:t>
      </w:r>
      <w:r w:rsidRPr="00CF5214">
        <w:rPr>
          <w:sz w:val="24"/>
          <w:szCs w:val="24"/>
        </w:rPr>
        <w:t xml:space="preserve"> тыс. рублей.</w:t>
      </w:r>
    </w:p>
    <w:p w:rsidR="00753CF8" w:rsidRDefault="00753CF8" w:rsidP="00753CF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CF5214">
        <w:rPr>
          <w:sz w:val="24"/>
          <w:szCs w:val="24"/>
        </w:rPr>
        <w:t xml:space="preserve">Срок реализации мероприятия: </w:t>
      </w:r>
      <w:r>
        <w:rPr>
          <w:sz w:val="24"/>
          <w:szCs w:val="24"/>
        </w:rPr>
        <w:t>2024 г</w:t>
      </w:r>
      <w:r w:rsidRPr="00CF5214">
        <w:rPr>
          <w:sz w:val="24"/>
          <w:szCs w:val="24"/>
        </w:rPr>
        <w:t xml:space="preserve">г. </w:t>
      </w:r>
    </w:p>
    <w:p w:rsidR="001D6882" w:rsidRPr="001D6882" w:rsidRDefault="001D6882" w:rsidP="001D6882">
      <w:pPr>
        <w:pStyle w:val="afa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1D6882">
        <w:rPr>
          <w:sz w:val="24"/>
          <w:szCs w:val="24"/>
        </w:rPr>
        <w:t>Второй вариант развития системы теплоснабжения</w:t>
      </w:r>
    </w:p>
    <w:p w:rsidR="00A83D5D" w:rsidRDefault="001D6882" w:rsidP="001D688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Генеральным планом поселения предусматривается развитие системы теплоснабжения. </w:t>
      </w:r>
      <w:r w:rsidR="004F2A1F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="004F2A1F">
        <w:rPr>
          <w:sz w:val="24"/>
          <w:szCs w:val="24"/>
        </w:rPr>
        <w:t xml:space="preserve">градостроительном </w:t>
      </w:r>
      <w:r>
        <w:rPr>
          <w:sz w:val="24"/>
          <w:szCs w:val="24"/>
        </w:rPr>
        <w:t>документе не предусмотрены этапы</w:t>
      </w:r>
      <w:r w:rsidR="004F2A1F">
        <w:rPr>
          <w:sz w:val="24"/>
          <w:szCs w:val="24"/>
        </w:rPr>
        <w:t xml:space="preserve">, сроки </w:t>
      </w:r>
      <w:r w:rsidR="004F2A1F">
        <w:rPr>
          <w:sz w:val="24"/>
          <w:szCs w:val="24"/>
        </w:rPr>
        <w:br/>
        <w:t>и</w:t>
      </w:r>
      <w:r>
        <w:rPr>
          <w:sz w:val="24"/>
          <w:szCs w:val="24"/>
        </w:rPr>
        <w:t xml:space="preserve"> стоимост</w:t>
      </w:r>
      <w:r w:rsidR="004F2A1F">
        <w:rPr>
          <w:sz w:val="24"/>
          <w:szCs w:val="24"/>
        </w:rPr>
        <w:t>и</w:t>
      </w:r>
      <w:r>
        <w:rPr>
          <w:sz w:val="24"/>
          <w:szCs w:val="24"/>
        </w:rPr>
        <w:t xml:space="preserve"> выполнения работ. </w:t>
      </w:r>
      <w:r w:rsidR="004F2A1F">
        <w:rPr>
          <w:sz w:val="24"/>
          <w:szCs w:val="24"/>
        </w:rPr>
        <w:t>Не представлены документы по обоснованию.</w:t>
      </w:r>
    </w:p>
    <w:p w:rsidR="00753CF8" w:rsidRDefault="00753CF8" w:rsidP="001D6882">
      <w:pPr>
        <w:spacing w:line="240" w:lineRule="auto"/>
        <w:rPr>
          <w:sz w:val="24"/>
          <w:szCs w:val="24"/>
        </w:rPr>
      </w:pPr>
    </w:p>
    <w:p w:rsidR="004F2A1F" w:rsidRPr="0028795F" w:rsidRDefault="004F2A1F" w:rsidP="004F2A1F">
      <w:pPr>
        <w:pStyle w:val="afa"/>
        <w:numPr>
          <w:ilvl w:val="1"/>
          <w:numId w:val="3"/>
        </w:numPr>
        <w:spacing w:line="240" w:lineRule="auto"/>
        <w:ind w:left="0" w:firstLine="709"/>
        <w:rPr>
          <w:b/>
          <w:sz w:val="24"/>
          <w:szCs w:val="24"/>
        </w:rPr>
      </w:pPr>
      <w:r w:rsidRPr="0028795F">
        <w:rPr>
          <w:b/>
          <w:sz w:val="24"/>
          <w:szCs w:val="24"/>
        </w:rPr>
        <w:t>Технико-экономическое сравнение вариантов перспективного развития системы теплоснабжения</w:t>
      </w:r>
    </w:p>
    <w:p w:rsidR="004F2A1F" w:rsidRPr="0028795F" w:rsidRDefault="004F2A1F" w:rsidP="004F2A1F">
      <w:pPr>
        <w:pStyle w:val="afa"/>
        <w:spacing w:line="240" w:lineRule="auto"/>
        <w:ind w:left="0"/>
        <w:rPr>
          <w:sz w:val="24"/>
          <w:szCs w:val="24"/>
        </w:rPr>
      </w:pPr>
      <w:r w:rsidRPr="0028795F">
        <w:rPr>
          <w:sz w:val="24"/>
          <w:szCs w:val="24"/>
        </w:rPr>
        <w:t>Не проводилось.</w:t>
      </w:r>
    </w:p>
    <w:p w:rsidR="004F2A1F" w:rsidRPr="00911706" w:rsidRDefault="004F2A1F" w:rsidP="00770740">
      <w:pPr>
        <w:spacing w:line="240" w:lineRule="auto"/>
        <w:rPr>
          <w:sz w:val="24"/>
          <w:szCs w:val="24"/>
        </w:rPr>
      </w:pPr>
    </w:p>
    <w:p w:rsidR="00AB4CE0" w:rsidRPr="00911706" w:rsidRDefault="00F33F70" w:rsidP="00770740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lnxbz9" w:colFirst="0" w:colLast="0"/>
      <w:bookmarkEnd w:id="3"/>
      <w:r w:rsidRPr="00911706">
        <w:rPr>
          <w:sz w:val="24"/>
          <w:szCs w:val="24"/>
        </w:rPr>
        <w:t>Обоснование выбора приоритетного варианта перспективного развития системы теплоснабжения на основе анализа ценовых (тарифных) последствий для потребителей</w:t>
      </w:r>
    </w:p>
    <w:p w:rsidR="00AB4CE0" w:rsidRDefault="00BF2481" w:rsidP="0077074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Выбор </w:t>
      </w:r>
      <w:r w:rsidR="00A83D5D">
        <w:rPr>
          <w:sz w:val="24"/>
          <w:szCs w:val="24"/>
        </w:rPr>
        <w:t>какого-либо другого</w:t>
      </w:r>
      <w:r w:rsidR="001A32BB">
        <w:rPr>
          <w:sz w:val="24"/>
          <w:szCs w:val="24"/>
        </w:rPr>
        <w:t xml:space="preserve"> или дополнительного</w:t>
      </w:r>
      <w:r w:rsidR="00A83D5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приоритетного варианта развития системы теплоснабжения в настоящее время </w:t>
      </w:r>
      <w:r w:rsidR="00671049">
        <w:rPr>
          <w:sz w:val="24"/>
          <w:szCs w:val="24"/>
        </w:rPr>
        <w:t xml:space="preserve">не требуется. </w:t>
      </w:r>
    </w:p>
    <w:p w:rsidR="00671049" w:rsidRPr="00911706" w:rsidRDefault="00671049" w:rsidP="0077074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Первостепенно необходимо выполнить реконструкцию здания центральной котельной</w:t>
      </w:r>
      <w:r w:rsidR="004F2A1F">
        <w:rPr>
          <w:sz w:val="24"/>
          <w:szCs w:val="24"/>
        </w:rPr>
        <w:t xml:space="preserve"> для обеспечения безопасной и надёжной эксплуатации</w:t>
      </w:r>
      <w:r w:rsidR="00EC0001">
        <w:rPr>
          <w:sz w:val="24"/>
          <w:szCs w:val="24"/>
        </w:rPr>
        <w:t>, а также реконструкцию тепловой сети.</w:t>
      </w:r>
    </w:p>
    <w:p w:rsidR="00AB4CE0" w:rsidRPr="00911706" w:rsidRDefault="00AB4CE0" w:rsidP="00770740">
      <w:pPr>
        <w:spacing w:line="240" w:lineRule="auto"/>
        <w:rPr>
          <w:sz w:val="24"/>
          <w:szCs w:val="24"/>
        </w:rPr>
      </w:pPr>
    </w:p>
    <w:p w:rsidR="00AB4CE0" w:rsidRPr="00911706" w:rsidRDefault="00F33F70" w:rsidP="004F2A1F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5nkun2" w:colFirst="0" w:colLast="0"/>
      <w:bookmarkEnd w:id="4"/>
      <w:r w:rsidRPr="00911706">
        <w:rPr>
          <w:sz w:val="24"/>
          <w:szCs w:val="24"/>
        </w:rPr>
        <w:t>Описание изменений в мастер-плане развития системы теплоснабжения за период, предшествующий актуализации схемы теплоснабжения</w:t>
      </w:r>
    </w:p>
    <w:p w:rsidR="004F2A1F" w:rsidRDefault="004F2A1F" w:rsidP="004F2A1F">
      <w:pPr>
        <w:pStyle w:val="afa"/>
        <w:spacing w:line="240" w:lineRule="auto"/>
        <w:ind w:left="0"/>
        <w:rPr>
          <w:sz w:val="24"/>
          <w:szCs w:val="24"/>
        </w:rPr>
      </w:pPr>
      <w:r w:rsidRPr="004F2A1F">
        <w:rPr>
          <w:sz w:val="24"/>
          <w:szCs w:val="24"/>
        </w:rPr>
        <w:t>Включены мероприятия по проведению реконструкции источников тепловой энергии</w:t>
      </w:r>
      <w:r>
        <w:rPr>
          <w:sz w:val="24"/>
          <w:szCs w:val="24"/>
        </w:rPr>
        <w:t>.</w:t>
      </w:r>
    </w:p>
    <w:p w:rsidR="00AB4CE0" w:rsidRDefault="004F7241" w:rsidP="004F7241">
      <w:pPr>
        <w:pStyle w:val="ConsPlusNormal"/>
        <w:ind w:firstLine="709"/>
        <w:contextualSpacing/>
        <w:jc w:val="both"/>
      </w:pPr>
      <w:r>
        <w:rPr>
          <w:sz w:val="24"/>
          <w:szCs w:val="24"/>
        </w:rPr>
        <w:t>В 2023 году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>
        <w:rPr>
          <w:sz w:val="24"/>
          <w:szCs w:val="24"/>
        </w:rPr>
        <w:t>ероприятие</w:t>
      </w:r>
      <w:r>
        <w:rPr>
          <w:sz w:val="24"/>
          <w:szCs w:val="24"/>
        </w:rPr>
        <w:t xml:space="preserve"> по</w:t>
      </w:r>
      <w:r w:rsidRPr="004F7241">
        <w:rPr>
          <w:sz w:val="24"/>
          <w:szCs w:val="24"/>
        </w:rPr>
        <w:t xml:space="preserve"> </w:t>
      </w:r>
      <w:r>
        <w:rPr>
          <w:sz w:val="24"/>
          <w:szCs w:val="24"/>
        </w:rPr>
        <w:t>р</w:t>
      </w:r>
      <w:r w:rsidRPr="004F7241">
        <w:rPr>
          <w:sz w:val="24"/>
          <w:szCs w:val="24"/>
        </w:rPr>
        <w:t>еконструкци</w:t>
      </w:r>
      <w:r>
        <w:rPr>
          <w:sz w:val="24"/>
          <w:szCs w:val="24"/>
        </w:rPr>
        <w:t>и</w:t>
      </w:r>
      <w:r w:rsidRPr="004F7241">
        <w:rPr>
          <w:sz w:val="24"/>
          <w:szCs w:val="24"/>
        </w:rPr>
        <w:t xml:space="preserve"> тепловых сетей котельной </w:t>
      </w:r>
      <w:r>
        <w:rPr>
          <w:sz w:val="24"/>
          <w:szCs w:val="24"/>
        </w:rPr>
        <w:br/>
      </w:r>
      <w:r w:rsidRPr="004F7241">
        <w:rPr>
          <w:sz w:val="24"/>
          <w:szCs w:val="24"/>
        </w:rPr>
        <w:t>в с. Коткино</w:t>
      </w:r>
      <w:r w:rsidRPr="004F7241">
        <w:rPr>
          <w:color w:val="000000"/>
          <w:sz w:val="24"/>
          <w:szCs w:val="24"/>
        </w:rPr>
        <w:t xml:space="preserve"> (подключение</w:t>
      </w:r>
      <w:r>
        <w:rPr>
          <w:color w:val="000000"/>
          <w:sz w:val="24"/>
          <w:szCs w:val="24"/>
        </w:rPr>
        <w:t xml:space="preserve"> </w:t>
      </w:r>
      <w:r w:rsidRPr="004F7241">
        <w:rPr>
          <w:color w:val="000000"/>
          <w:sz w:val="24"/>
          <w:szCs w:val="24"/>
        </w:rPr>
        <w:t>в районе дома по ул.  Центральная 60 А)</w:t>
      </w:r>
      <w:r>
        <w:rPr>
          <w:color w:val="000000"/>
          <w:sz w:val="24"/>
          <w:szCs w:val="24"/>
        </w:rPr>
        <w:t>.</w:t>
      </w:r>
      <w:bookmarkStart w:id="5" w:name="_GoBack"/>
      <w:bookmarkEnd w:id="5"/>
    </w:p>
    <w:sectPr w:rsidR="00AB4CE0" w:rsidSect="00BF2481">
      <w:pgSz w:w="11906" w:h="16838"/>
      <w:pgMar w:top="1134" w:right="850" w:bottom="1134" w:left="1701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816" w:rsidRDefault="005F4816">
      <w:pPr>
        <w:spacing w:line="240" w:lineRule="auto"/>
      </w:pPr>
      <w:r>
        <w:separator/>
      </w:r>
    </w:p>
  </w:endnote>
  <w:endnote w:type="continuationSeparator" w:id="0">
    <w:p w:rsidR="005F4816" w:rsidRDefault="005F48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Pr="00753CF8" w:rsidRDefault="00F33F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753CF8">
      <w:rPr>
        <w:color w:val="000000"/>
        <w:sz w:val="16"/>
        <w:szCs w:val="16"/>
      </w:rPr>
      <w:t xml:space="preserve">Страница </w:t>
    </w:r>
    <w:r w:rsidR="00E874DB" w:rsidRPr="00753CF8">
      <w:rPr>
        <w:color w:val="000000"/>
        <w:sz w:val="16"/>
        <w:szCs w:val="16"/>
      </w:rPr>
      <w:fldChar w:fldCharType="begin"/>
    </w:r>
    <w:r w:rsidRPr="00753CF8">
      <w:rPr>
        <w:color w:val="000000"/>
        <w:sz w:val="16"/>
        <w:szCs w:val="16"/>
      </w:rPr>
      <w:instrText>PAGE</w:instrText>
    </w:r>
    <w:r w:rsidR="00E874DB" w:rsidRPr="00753CF8">
      <w:rPr>
        <w:color w:val="000000"/>
        <w:sz w:val="16"/>
        <w:szCs w:val="16"/>
      </w:rPr>
      <w:fldChar w:fldCharType="separate"/>
    </w:r>
    <w:r w:rsidR="004F7241">
      <w:rPr>
        <w:noProof/>
        <w:color w:val="000000"/>
        <w:sz w:val="16"/>
        <w:szCs w:val="16"/>
      </w:rPr>
      <w:t>3</w:t>
    </w:r>
    <w:r w:rsidR="00E874DB" w:rsidRPr="00753CF8">
      <w:rPr>
        <w:color w:val="000000"/>
        <w:sz w:val="16"/>
        <w:szCs w:val="16"/>
      </w:rPr>
      <w:fldChar w:fldCharType="end"/>
    </w:r>
    <w:r w:rsidRPr="00753CF8">
      <w:rPr>
        <w:color w:val="000000"/>
        <w:sz w:val="16"/>
        <w:szCs w:val="16"/>
      </w:rPr>
      <w:t xml:space="preserve"> из </w:t>
    </w:r>
    <w:r w:rsidR="00E874DB" w:rsidRPr="00753CF8">
      <w:rPr>
        <w:color w:val="000000"/>
        <w:sz w:val="16"/>
        <w:szCs w:val="16"/>
      </w:rPr>
      <w:fldChar w:fldCharType="begin"/>
    </w:r>
    <w:r w:rsidRPr="00753CF8">
      <w:rPr>
        <w:color w:val="000000"/>
        <w:sz w:val="16"/>
        <w:szCs w:val="16"/>
      </w:rPr>
      <w:instrText>NUMPAGES</w:instrText>
    </w:r>
    <w:r w:rsidR="00E874DB" w:rsidRPr="00753CF8">
      <w:rPr>
        <w:color w:val="000000"/>
        <w:sz w:val="16"/>
        <w:szCs w:val="16"/>
      </w:rPr>
      <w:fldChar w:fldCharType="separate"/>
    </w:r>
    <w:r w:rsidR="004F7241">
      <w:rPr>
        <w:noProof/>
        <w:color w:val="000000"/>
        <w:sz w:val="16"/>
        <w:szCs w:val="16"/>
      </w:rPr>
      <w:t>3</w:t>
    </w:r>
    <w:r w:rsidR="00E874DB" w:rsidRPr="00753CF8">
      <w:rPr>
        <w:color w:val="000000"/>
        <w:sz w:val="16"/>
        <w:szCs w:val="16"/>
      </w:rPr>
      <w:fldChar w:fldCharType="end"/>
    </w:r>
  </w:p>
  <w:p w:rsidR="00287C94" w:rsidRDefault="004D29ED" w:rsidP="00287C94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287C94">
      <w:rPr>
        <w:sz w:val="20"/>
        <w:szCs w:val="20"/>
      </w:rPr>
      <w:t>п. Искателей</w:t>
    </w:r>
  </w:p>
  <w:p w:rsidR="00AB4CE0" w:rsidRDefault="004D29ED" w:rsidP="00287C94">
    <w:pPr>
      <w:tabs>
        <w:tab w:val="left" w:pos="6315"/>
      </w:tabs>
      <w:spacing w:line="240" w:lineRule="auto"/>
      <w:ind w:firstLine="0"/>
      <w:jc w:val="center"/>
      <w:rPr>
        <w:color w:val="000000"/>
        <w:sz w:val="24"/>
        <w:szCs w:val="24"/>
      </w:rPr>
    </w:pPr>
    <w:r>
      <w:rPr>
        <w:sz w:val="20"/>
        <w:szCs w:val="20"/>
      </w:rPr>
      <w:t>202</w:t>
    </w:r>
    <w:r w:rsidR="00753CF8">
      <w:rPr>
        <w:sz w:val="20"/>
        <w:szCs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Default="00F33F7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AB4CE0" w:rsidRDefault="00F33F7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816" w:rsidRDefault="005F4816">
      <w:pPr>
        <w:spacing w:line="240" w:lineRule="auto"/>
      </w:pPr>
      <w:r>
        <w:separator/>
      </w:r>
    </w:p>
  </w:footnote>
  <w:footnote w:type="continuationSeparator" w:id="0">
    <w:p w:rsidR="005F4816" w:rsidRDefault="005F48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64F" w:rsidRPr="009F5675" w:rsidRDefault="004D29ED" w:rsidP="004D29ED">
    <w:pPr>
      <w:tabs>
        <w:tab w:val="left" w:pos="6315"/>
      </w:tabs>
      <w:spacing w:line="240" w:lineRule="auto"/>
      <w:ind w:firstLine="0"/>
      <w:jc w:val="center"/>
    </w:pPr>
    <w:r w:rsidRPr="004D29ED">
      <w:rPr>
        <w:sz w:val="20"/>
        <w:szCs w:val="20"/>
      </w:rPr>
      <w:t>Сельского поселения «Коткинский сельсовет» ЗР НАО</w:t>
    </w:r>
    <w:r w:rsidR="00D0764F">
      <w:rPr>
        <w:color w:val="000000"/>
        <w:sz w:val="20"/>
        <w:szCs w:val="20"/>
      </w:rPr>
      <w:br/>
      <w:t>(на период 2021-2038 г.)</w:t>
    </w:r>
  </w:p>
  <w:p w:rsidR="00287C94" w:rsidRDefault="00287C94" w:rsidP="00287C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br/>
    </w:r>
  </w:p>
  <w:p w:rsidR="00AB4CE0" w:rsidRPr="00911706" w:rsidRDefault="00AB4CE0" w:rsidP="0091170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27FD1"/>
    <w:multiLevelType w:val="multilevel"/>
    <w:tmpl w:val="928A340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AF69F3"/>
    <w:multiLevelType w:val="multilevel"/>
    <w:tmpl w:val="B39AAD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8ED2B9C"/>
    <w:multiLevelType w:val="hybridMultilevel"/>
    <w:tmpl w:val="915AA318"/>
    <w:lvl w:ilvl="0" w:tplc="0A26C3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EE0CF0"/>
    <w:multiLevelType w:val="multilevel"/>
    <w:tmpl w:val="116CA44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AA975F1"/>
    <w:multiLevelType w:val="multilevel"/>
    <w:tmpl w:val="FE78E32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36D237D"/>
    <w:multiLevelType w:val="multilevel"/>
    <w:tmpl w:val="09FA19C8"/>
    <w:lvl w:ilvl="0">
      <w:start w:val="1"/>
      <w:numFmt w:val="bullet"/>
      <w:pStyle w:val="a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</w:abstractNum>
  <w:abstractNum w:abstractNumId="6" w15:restartNumberingAfterBreak="0">
    <w:nsid w:val="63CC45C5"/>
    <w:multiLevelType w:val="hybridMultilevel"/>
    <w:tmpl w:val="CE5401BE"/>
    <w:lvl w:ilvl="0" w:tplc="3856C0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CE0"/>
    <w:rsid w:val="000B7A08"/>
    <w:rsid w:val="00121D42"/>
    <w:rsid w:val="001A32BB"/>
    <w:rsid w:val="001C257A"/>
    <w:rsid w:val="001D6882"/>
    <w:rsid w:val="00270E95"/>
    <w:rsid w:val="00287C94"/>
    <w:rsid w:val="002B4949"/>
    <w:rsid w:val="002C1FE1"/>
    <w:rsid w:val="002D5267"/>
    <w:rsid w:val="00376BFA"/>
    <w:rsid w:val="003B2053"/>
    <w:rsid w:val="003C422E"/>
    <w:rsid w:val="00403FCA"/>
    <w:rsid w:val="0041024D"/>
    <w:rsid w:val="00436D3C"/>
    <w:rsid w:val="00440168"/>
    <w:rsid w:val="00444326"/>
    <w:rsid w:val="00447EF5"/>
    <w:rsid w:val="004D29ED"/>
    <w:rsid w:val="004F2A1F"/>
    <w:rsid w:val="004F7241"/>
    <w:rsid w:val="00511507"/>
    <w:rsid w:val="00530B9F"/>
    <w:rsid w:val="00590B10"/>
    <w:rsid w:val="00594387"/>
    <w:rsid w:val="005F4816"/>
    <w:rsid w:val="006377D9"/>
    <w:rsid w:val="0064510E"/>
    <w:rsid w:val="006520B0"/>
    <w:rsid w:val="00671049"/>
    <w:rsid w:val="006C62F5"/>
    <w:rsid w:val="006E6727"/>
    <w:rsid w:val="006F6C95"/>
    <w:rsid w:val="00727516"/>
    <w:rsid w:val="00753CF8"/>
    <w:rsid w:val="00754864"/>
    <w:rsid w:val="00770740"/>
    <w:rsid w:val="007C6FD3"/>
    <w:rsid w:val="007E13AD"/>
    <w:rsid w:val="00823B3E"/>
    <w:rsid w:val="00861984"/>
    <w:rsid w:val="00861C9D"/>
    <w:rsid w:val="008B4629"/>
    <w:rsid w:val="008D2210"/>
    <w:rsid w:val="00911706"/>
    <w:rsid w:val="009130C5"/>
    <w:rsid w:val="0091350F"/>
    <w:rsid w:val="009C39C5"/>
    <w:rsid w:val="009C50F8"/>
    <w:rsid w:val="00A507FB"/>
    <w:rsid w:val="00A7641C"/>
    <w:rsid w:val="00A83D5D"/>
    <w:rsid w:val="00A972E6"/>
    <w:rsid w:val="00AA74E1"/>
    <w:rsid w:val="00AB4CE0"/>
    <w:rsid w:val="00AE1069"/>
    <w:rsid w:val="00B306B8"/>
    <w:rsid w:val="00BD4F09"/>
    <w:rsid w:val="00BD6563"/>
    <w:rsid w:val="00BF2481"/>
    <w:rsid w:val="00C5206B"/>
    <w:rsid w:val="00CA70CF"/>
    <w:rsid w:val="00CB593C"/>
    <w:rsid w:val="00D0764F"/>
    <w:rsid w:val="00DD253C"/>
    <w:rsid w:val="00E063F5"/>
    <w:rsid w:val="00E226B1"/>
    <w:rsid w:val="00E874DB"/>
    <w:rsid w:val="00EC0001"/>
    <w:rsid w:val="00EC6278"/>
    <w:rsid w:val="00F33F70"/>
    <w:rsid w:val="00F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67A33"/>
  <w15:docId w15:val="{88FF3A98-9B42-48F3-AA37-58A8E2E3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823B3E"/>
  </w:style>
  <w:style w:type="paragraph" w:styleId="1">
    <w:name w:val="heading 1"/>
    <w:basedOn w:val="a0"/>
    <w:next w:val="a0"/>
    <w:rsid w:val="00823B3E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0"/>
    <w:next w:val="a0"/>
    <w:rsid w:val="00823B3E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0"/>
    <w:next w:val="a0"/>
    <w:rsid w:val="00823B3E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0"/>
    <w:next w:val="a0"/>
    <w:rsid w:val="00823B3E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0"/>
    <w:next w:val="a0"/>
    <w:rsid w:val="00823B3E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0"/>
    <w:next w:val="a0"/>
    <w:rsid w:val="00823B3E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823B3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rsid w:val="00823B3E"/>
    <w:pPr>
      <w:spacing w:line="240" w:lineRule="auto"/>
      <w:ind w:firstLine="0"/>
      <w:jc w:val="center"/>
    </w:pPr>
    <w:rPr>
      <w:sz w:val="24"/>
      <w:szCs w:val="24"/>
    </w:rPr>
  </w:style>
  <w:style w:type="paragraph" w:styleId="a5">
    <w:name w:val="Subtitle"/>
    <w:basedOn w:val="a0"/>
    <w:next w:val="a0"/>
    <w:rsid w:val="00823B3E"/>
    <w:pPr>
      <w:spacing w:line="240" w:lineRule="auto"/>
      <w:ind w:left="720" w:hanging="720"/>
    </w:pPr>
    <w:rPr>
      <w:sz w:val="24"/>
      <w:szCs w:val="24"/>
    </w:rPr>
  </w:style>
  <w:style w:type="table" w:customStyle="1" w:styleId="a6">
    <w:basedOn w:val="TableNormal"/>
    <w:rsid w:val="00823B3E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7">
    <w:basedOn w:val="TableNormal"/>
    <w:rsid w:val="00823B3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823B3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823B3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823B3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0"/>
    <w:link w:val="ac"/>
    <w:uiPriority w:val="99"/>
    <w:unhideWhenUsed/>
    <w:rsid w:val="0091170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911706"/>
  </w:style>
  <w:style w:type="paragraph" w:styleId="ad">
    <w:name w:val="footer"/>
    <w:basedOn w:val="a0"/>
    <w:link w:val="ae"/>
    <w:uiPriority w:val="99"/>
    <w:unhideWhenUsed/>
    <w:rsid w:val="0091170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911706"/>
  </w:style>
  <w:style w:type="paragraph" w:customStyle="1" w:styleId="af">
    <w:name w:val="Абзац"/>
    <w:basedOn w:val="a0"/>
    <w:link w:val="af0"/>
    <w:qFormat/>
    <w:rsid w:val="00E226B1"/>
    <w:pPr>
      <w:spacing w:before="120" w:after="60" w:line="240" w:lineRule="auto"/>
      <w:ind w:firstLine="567"/>
    </w:pPr>
    <w:rPr>
      <w:rFonts w:ascii="Calibri" w:hAnsi="Calibri"/>
      <w:sz w:val="24"/>
      <w:szCs w:val="24"/>
    </w:rPr>
  </w:style>
  <w:style w:type="character" w:customStyle="1" w:styleId="af0">
    <w:name w:val="Абзац Знак"/>
    <w:link w:val="af"/>
    <w:rsid w:val="00E226B1"/>
    <w:rPr>
      <w:rFonts w:ascii="Calibri" w:hAnsi="Calibri"/>
      <w:sz w:val="24"/>
      <w:szCs w:val="24"/>
    </w:rPr>
  </w:style>
  <w:style w:type="paragraph" w:styleId="a">
    <w:name w:val="List"/>
    <w:basedOn w:val="a0"/>
    <w:link w:val="af1"/>
    <w:rsid w:val="00E226B1"/>
    <w:pPr>
      <w:numPr>
        <w:numId w:val="5"/>
      </w:numPr>
      <w:spacing w:after="60" w:line="240" w:lineRule="auto"/>
    </w:pPr>
    <w:rPr>
      <w:rFonts w:asciiTheme="minorHAnsi" w:hAnsiTheme="minorHAnsi"/>
      <w:snapToGrid w:val="0"/>
      <w:sz w:val="24"/>
      <w:szCs w:val="24"/>
    </w:rPr>
  </w:style>
  <w:style w:type="character" w:customStyle="1" w:styleId="af1">
    <w:name w:val="Список Знак"/>
    <w:link w:val="a"/>
    <w:rsid w:val="00E226B1"/>
    <w:rPr>
      <w:rFonts w:asciiTheme="minorHAnsi" w:hAnsiTheme="minorHAnsi"/>
      <w:snapToGrid w:val="0"/>
      <w:sz w:val="24"/>
      <w:szCs w:val="24"/>
    </w:rPr>
  </w:style>
  <w:style w:type="paragraph" w:customStyle="1" w:styleId="af2">
    <w:name w:val="Название таблицы"/>
    <w:basedOn w:val="af3"/>
    <w:rsid w:val="00E226B1"/>
    <w:pPr>
      <w:keepNext/>
      <w:spacing w:before="240" w:after="0"/>
      <w:ind w:firstLine="0"/>
      <w:jc w:val="left"/>
    </w:pPr>
    <w:rPr>
      <w:rFonts w:asciiTheme="minorHAnsi" w:hAnsiTheme="minorHAnsi"/>
      <w:b/>
      <w:bCs/>
      <w:i w:val="0"/>
      <w:iCs w:val="0"/>
      <w:color w:val="auto"/>
      <w:sz w:val="24"/>
      <w:szCs w:val="22"/>
    </w:rPr>
  </w:style>
  <w:style w:type="paragraph" w:customStyle="1" w:styleId="af4">
    <w:name w:val="Табличный_заголовки"/>
    <w:basedOn w:val="a0"/>
    <w:rsid w:val="00E226B1"/>
    <w:pPr>
      <w:keepNext/>
      <w:keepLines/>
      <w:spacing w:line="240" w:lineRule="auto"/>
      <w:ind w:firstLine="0"/>
      <w:jc w:val="center"/>
    </w:pPr>
    <w:rPr>
      <w:rFonts w:asciiTheme="minorHAnsi" w:hAnsiTheme="minorHAnsi"/>
      <w:b/>
      <w:sz w:val="22"/>
      <w:szCs w:val="22"/>
    </w:rPr>
  </w:style>
  <w:style w:type="paragraph" w:customStyle="1" w:styleId="af5">
    <w:name w:val="Табличный_центр"/>
    <w:basedOn w:val="a0"/>
    <w:rsid w:val="00E226B1"/>
    <w:pPr>
      <w:shd w:val="clear" w:color="auto" w:fill="FFFFFF" w:themeFill="background1"/>
      <w:spacing w:line="240" w:lineRule="auto"/>
      <w:ind w:firstLine="0"/>
      <w:jc w:val="center"/>
    </w:pPr>
    <w:rPr>
      <w:rFonts w:asciiTheme="minorHAnsi" w:hAnsiTheme="minorHAnsi"/>
      <w:sz w:val="22"/>
      <w:szCs w:val="22"/>
    </w:rPr>
  </w:style>
  <w:style w:type="paragraph" w:customStyle="1" w:styleId="af6">
    <w:name w:val="Табличный_слева"/>
    <w:basedOn w:val="a0"/>
    <w:rsid w:val="00E226B1"/>
    <w:pPr>
      <w:spacing w:line="240" w:lineRule="auto"/>
      <w:ind w:firstLine="0"/>
      <w:jc w:val="left"/>
    </w:pPr>
    <w:rPr>
      <w:rFonts w:asciiTheme="minorHAnsi" w:hAnsiTheme="minorHAnsi"/>
      <w:sz w:val="22"/>
      <w:szCs w:val="22"/>
    </w:rPr>
  </w:style>
  <w:style w:type="paragraph" w:styleId="af3">
    <w:name w:val="caption"/>
    <w:basedOn w:val="a0"/>
    <w:next w:val="a0"/>
    <w:uiPriority w:val="35"/>
    <w:semiHidden/>
    <w:unhideWhenUsed/>
    <w:qFormat/>
    <w:rsid w:val="00E226B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af7">
    <w:name w:val="Табличный_по ширине"/>
    <w:basedOn w:val="af6"/>
    <w:rsid w:val="00287C94"/>
    <w:pPr>
      <w:jc w:val="both"/>
    </w:pPr>
    <w:rPr>
      <w:rFonts w:asciiTheme="majorHAnsi" w:hAnsiTheme="majorHAnsi"/>
    </w:rPr>
  </w:style>
  <w:style w:type="table" w:customStyle="1" w:styleId="af8">
    <w:name w:val="Стиль Таблица Геоника"/>
    <w:basedOn w:val="a2"/>
    <w:uiPriority w:val="99"/>
    <w:rsid w:val="00287C94"/>
    <w:pPr>
      <w:spacing w:line="240" w:lineRule="auto"/>
      <w:ind w:firstLine="0"/>
      <w:jc w:val="left"/>
    </w:pPr>
    <w:rPr>
      <w:sz w:val="20"/>
      <w:szCs w:val="20"/>
    </w:rPr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cPr>
      <w:shd w:val="clear" w:color="auto" w:fill="FFFFFF" w:themeFill="background1"/>
    </w:tcPr>
  </w:style>
  <w:style w:type="paragraph" w:customStyle="1" w:styleId="G">
    <w:name w:val="G_Обычный текст"/>
    <w:basedOn w:val="af"/>
    <w:link w:val="G0"/>
    <w:qFormat/>
    <w:rsid w:val="00287C94"/>
    <w:rPr>
      <w:lang w:eastAsia="ar-SA" w:bidi="en-US"/>
    </w:rPr>
  </w:style>
  <w:style w:type="character" w:customStyle="1" w:styleId="G0">
    <w:name w:val="G_Обычный текст Знак"/>
    <w:link w:val="G"/>
    <w:rsid w:val="00287C94"/>
    <w:rPr>
      <w:rFonts w:ascii="Calibri" w:hAnsi="Calibri"/>
      <w:sz w:val="24"/>
      <w:szCs w:val="24"/>
      <w:lang w:eastAsia="ar-SA" w:bidi="en-US"/>
    </w:rPr>
  </w:style>
  <w:style w:type="paragraph" w:customStyle="1" w:styleId="10">
    <w:name w:val="Табличный_центр_10"/>
    <w:basedOn w:val="a0"/>
    <w:qFormat/>
    <w:rsid w:val="00287C94"/>
    <w:pPr>
      <w:spacing w:line="240" w:lineRule="auto"/>
      <w:ind w:firstLine="0"/>
      <w:jc w:val="center"/>
    </w:pPr>
    <w:rPr>
      <w:sz w:val="20"/>
      <w:szCs w:val="24"/>
    </w:rPr>
  </w:style>
  <w:style w:type="character" w:styleId="af9">
    <w:name w:val="Hyperlink"/>
    <w:uiPriority w:val="99"/>
    <w:rsid w:val="003C422E"/>
    <w:rPr>
      <w:rFonts w:cs="Times New Roman"/>
      <w:color w:val="0000FF"/>
      <w:u w:val="single"/>
    </w:rPr>
  </w:style>
  <w:style w:type="paragraph" w:styleId="afa">
    <w:name w:val="List Paragraph"/>
    <w:basedOn w:val="a0"/>
    <w:uiPriority w:val="34"/>
    <w:qFormat/>
    <w:rsid w:val="00FF42F8"/>
    <w:pPr>
      <w:ind w:left="720"/>
      <w:contextualSpacing/>
    </w:pPr>
  </w:style>
  <w:style w:type="paragraph" w:styleId="afb">
    <w:name w:val="Balloon Text"/>
    <w:basedOn w:val="a0"/>
    <w:link w:val="afc"/>
    <w:uiPriority w:val="99"/>
    <w:semiHidden/>
    <w:unhideWhenUsed/>
    <w:rsid w:val="006C62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uiPriority w:val="99"/>
    <w:semiHidden/>
    <w:rsid w:val="006C6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71049"/>
    <w:pPr>
      <w:autoSpaceDE w:val="0"/>
      <w:autoSpaceDN w:val="0"/>
      <w:adjustRightInd w:val="0"/>
      <w:spacing w:line="240" w:lineRule="auto"/>
      <w:ind w:firstLine="0"/>
      <w:jc w:val="left"/>
    </w:pPr>
    <w:rPr>
      <w:rFonts w:eastAsiaTheme="minorHAnsi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671049"/>
    <w:rPr>
      <w:rFonts w:eastAsiaTheme="minorHAns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53</cp:revision>
  <dcterms:created xsi:type="dcterms:W3CDTF">2021-05-12T20:28:00Z</dcterms:created>
  <dcterms:modified xsi:type="dcterms:W3CDTF">2024-06-07T12:53:00Z</dcterms:modified>
</cp:coreProperties>
</file>