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20B77" w:rsidRPr="00312D99" w:rsidRDefault="00420B77" w:rsidP="00420B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420B77" w:rsidRPr="00312D99" w:rsidRDefault="00420B77" w:rsidP="00420B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420B77" w:rsidRPr="00312D99" w:rsidRDefault="00420B77" w:rsidP="00420B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420B77" w:rsidRPr="00312D99" w:rsidRDefault="00420B77" w:rsidP="00420B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792A37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85540F" w:rsidRDefault="0085540F" w:rsidP="0085540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6C1AE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82B17" w:rsidRPr="00E2278C" w:rsidRDefault="00A82B17" w:rsidP="00A82B17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82B17" w:rsidRPr="00E2278C" w:rsidRDefault="00A82B17" w:rsidP="00A82B1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E2278C">
        <w:rPr>
          <w:sz w:val="24"/>
          <w:szCs w:val="24"/>
        </w:rPr>
        <w:t xml:space="preserve">                                                                                   </w:t>
      </w:r>
      <w:r>
        <w:rPr>
          <w:sz w:val="24"/>
          <w:szCs w:val="24"/>
        </w:rPr>
        <w:t xml:space="preserve">           </w:t>
      </w:r>
    </w:p>
    <w:p w:rsidR="00A82B17" w:rsidRPr="00E2278C" w:rsidRDefault="00A82B17" w:rsidP="00A82B1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A82B17" w:rsidRPr="00E2278C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  <w:bookmarkStart w:id="1" w:name="_GoBack"/>
      <w:bookmarkEnd w:id="1"/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420B77" w:rsidRDefault="00420B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438527344"/>
        <w:docPartObj>
          <w:docPartGallery w:val="Table of Contents"/>
          <w:docPartUnique/>
        </w:docPartObj>
      </w:sdtPr>
      <w:sdtEndPr/>
      <w:sdtContent>
        <w:p w:rsidR="000E651E" w:rsidRPr="000D2835" w:rsidRDefault="001909C6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0D2835">
            <w:rPr>
              <w:sz w:val="24"/>
              <w:szCs w:val="24"/>
            </w:rPr>
            <w:fldChar w:fldCharType="begin"/>
          </w:r>
          <w:r w:rsidR="006C1AE6" w:rsidRPr="000D2835">
            <w:rPr>
              <w:sz w:val="24"/>
              <w:szCs w:val="24"/>
            </w:rPr>
            <w:instrText xml:space="preserve"> TOC \h \u \z </w:instrText>
          </w:r>
          <w:r w:rsidRPr="000D2835">
            <w:rPr>
              <w:sz w:val="24"/>
              <w:szCs w:val="24"/>
            </w:rPr>
            <w:fldChar w:fldCharType="separate"/>
          </w:r>
          <w:r w:rsidRPr="000D2835">
            <w:rPr>
              <w:sz w:val="24"/>
              <w:szCs w:val="24"/>
            </w:rPr>
            <w:fldChar w:fldCharType="begin"/>
          </w:r>
          <w:r w:rsidR="006C1AE6" w:rsidRPr="000D2835">
            <w:rPr>
              <w:sz w:val="24"/>
              <w:szCs w:val="24"/>
            </w:rPr>
            <w:instrText xml:space="preserve"> PAGEREF _2s8eyo1 \h </w:instrText>
          </w:r>
          <w:r w:rsidRPr="000D2835">
            <w:rPr>
              <w:sz w:val="24"/>
              <w:szCs w:val="24"/>
            </w:rPr>
          </w:r>
          <w:r w:rsidRPr="000D2835">
            <w:rPr>
              <w:sz w:val="24"/>
              <w:szCs w:val="24"/>
            </w:rPr>
            <w:fldChar w:fldCharType="separate"/>
          </w:r>
          <w:r w:rsidR="006C1AE6" w:rsidRPr="000D2835">
            <w:rPr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 w:rsidRPr="000D2835">
            <w:rPr>
              <w:color w:val="000000"/>
              <w:sz w:val="24"/>
              <w:szCs w:val="24"/>
            </w:rPr>
            <w:tab/>
          </w:r>
          <w:r w:rsidRPr="000D2835">
            <w:rPr>
              <w:sz w:val="24"/>
              <w:szCs w:val="24"/>
            </w:rPr>
            <w:fldChar w:fldCharType="end"/>
          </w:r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 w:rsidRPr="000D2835">
              <w:rPr>
                <w:color w:val="000000"/>
                <w:sz w:val="24"/>
                <w:szCs w:val="24"/>
              </w:rPr>
              <w:t>3.1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 w:rsidRPr="000D2835">
              <w:rPr>
                <w:color w:val="000000"/>
                <w:sz w:val="24"/>
                <w:szCs w:val="24"/>
              </w:rPr>
              <w:t>3.2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 w:rsidRPr="000D2835">
              <w:rPr>
                <w:color w:val="000000"/>
                <w:sz w:val="24"/>
                <w:szCs w:val="24"/>
              </w:rPr>
              <w:t>3.3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 w:rsidRPr="000D2835">
              <w:rPr>
                <w:color w:val="000000"/>
                <w:sz w:val="24"/>
                <w:szCs w:val="24"/>
              </w:rPr>
              <w:t>3.4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 w:rsidRPr="000D2835">
              <w:rPr>
                <w:color w:val="000000"/>
                <w:sz w:val="24"/>
                <w:szCs w:val="24"/>
              </w:rPr>
              <w:t>3.5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 w:rsidRPr="000D2835">
              <w:rPr>
                <w:color w:val="000000"/>
                <w:sz w:val="24"/>
                <w:szCs w:val="24"/>
              </w:rPr>
              <w:t>3.6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 xml:space="preserve">Расчет балансов тепловой энергии по источникам тепловой энергии </w:t>
            </w:r>
            <w:r w:rsidR="00420B77">
              <w:rPr>
                <w:color w:val="000000"/>
                <w:sz w:val="24"/>
                <w:szCs w:val="24"/>
              </w:rPr>
              <w:br/>
            </w:r>
            <w:r w:rsidR="006C1AE6" w:rsidRPr="000D2835">
              <w:rPr>
                <w:color w:val="000000"/>
                <w:sz w:val="24"/>
                <w:szCs w:val="24"/>
              </w:rPr>
              <w:t>и по территориальному признаку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 w:rsidRPr="000D2835">
              <w:rPr>
                <w:color w:val="000000"/>
                <w:sz w:val="24"/>
                <w:szCs w:val="24"/>
              </w:rPr>
              <w:t>3.7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 w:rsidRPr="000D2835">
              <w:rPr>
                <w:color w:val="000000"/>
                <w:sz w:val="24"/>
                <w:szCs w:val="24"/>
              </w:rPr>
              <w:t>3.8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 w:rsidRPr="000D2835">
              <w:rPr>
                <w:color w:val="000000"/>
                <w:sz w:val="24"/>
                <w:szCs w:val="24"/>
              </w:rPr>
              <w:t>3.9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FD143D" w:rsidP="00420B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 w:rsidRPr="000D2835">
              <w:rPr>
                <w:color w:val="000000"/>
                <w:sz w:val="24"/>
                <w:szCs w:val="24"/>
              </w:rPr>
              <w:t>3.10</w:t>
            </w:r>
            <w:r w:rsidR="006C1AE6" w:rsidRPr="000D2835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 w:rsidRPr="000D2835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0D2835" w:rsidRDefault="001909C6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0D2835">
            <w:rPr>
              <w:sz w:val="24"/>
              <w:szCs w:val="24"/>
            </w:rPr>
            <w:fldChar w:fldCharType="end"/>
          </w:r>
        </w:p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0E651E" w:rsidRDefault="000E651E">
      <w:pPr>
        <w:spacing w:after="160" w:line="259" w:lineRule="auto"/>
        <w:ind w:firstLine="0"/>
        <w:jc w:val="left"/>
      </w:pPr>
    </w:p>
    <w:p w:rsidR="000E651E" w:rsidRPr="00825A4C" w:rsidRDefault="006C1AE6" w:rsidP="00825A4C">
      <w:pPr>
        <w:pStyle w:val="1"/>
        <w:ind w:left="709" w:firstLine="0"/>
        <w:rPr>
          <w:sz w:val="24"/>
          <w:szCs w:val="24"/>
        </w:rPr>
      </w:pPr>
      <w:bookmarkStart w:id="2" w:name="_2s8eyo1" w:colFirst="0" w:colLast="0"/>
      <w:bookmarkEnd w:id="2"/>
      <w:r w:rsidRPr="00825A4C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25A4C" w:rsidRPr="00825A4C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B02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9F5B02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9F5B0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9F5B02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9F5B0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9F5B02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9F5B02">
        <w:rPr>
          <w:rFonts w:ascii="Times New Roman" w:hAnsi="Times New Roman" w:cs="Times New Roman"/>
          <w:sz w:val="24"/>
          <w:szCs w:val="24"/>
        </w:rPr>
        <w:t xml:space="preserve"> требований </w:t>
      </w:r>
      <w:r w:rsidRPr="00825A4C">
        <w:rPr>
          <w:rFonts w:ascii="Times New Roman" w:hAnsi="Times New Roman" w:cs="Times New Roman"/>
          <w:sz w:val="24"/>
          <w:szCs w:val="24"/>
        </w:rPr>
        <w:t xml:space="preserve">к схемам теплоснабжения, </w:t>
      </w:r>
      <w:r w:rsidR="0085540F" w:rsidRPr="00825A4C">
        <w:rPr>
          <w:rFonts w:ascii="Times New Roman" w:hAnsi="Times New Roman" w:cs="Times New Roman"/>
          <w:sz w:val="24"/>
          <w:szCs w:val="24"/>
        </w:rPr>
        <w:t>утверждённых</w:t>
      </w:r>
      <w:r w:rsidRPr="00825A4C">
        <w:rPr>
          <w:rFonts w:ascii="Times New Roman" w:hAnsi="Times New Roman" w:cs="Times New Roman"/>
          <w:sz w:val="24"/>
          <w:szCs w:val="24"/>
        </w:rPr>
        <w:t xml:space="preserve"> настоящим постановлением, не является обязательным</w:t>
      </w:r>
    </w:p>
    <w:p w:rsidR="00825A4C" w:rsidRPr="00825A4C" w:rsidRDefault="00825A4C" w:rsidP="00825A4C"/>
    <w:sectPr w:rsidR="00825A4C" w:rsidRPr="00825A4C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43D" w:rsidRDefault="00FD143D">
      <w:pPr>
        <w:spacing w:line="240" w:lineRule="auto"/>
      </w:pPr>
      <w:r>
        <w:separator/>
      </w:r>
    </w:p>
  </w:endnote>
  <w:endnote w:type="continuationSeparator" w:id="0">
    <w:p w:rsidR="00FD143D" w:rsidRDefault="00FD14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B17" w:rsidRDefault="00A82B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1909C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1909C6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1909C6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1909C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1909C6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1909C6">
      <w:rPr>
        <w:color w:val="000000"/>
        <w:sz w:val="24"/>
        <w:szCs w:val="24"/>
      </w:rPr>
      <w:fldChar w:fldCharType="end"/>
    </w:r>
  </w:p>
  <w:p w:rsidR="00A82B17" w:rsidRDefault="00A82B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40F" w:rsidRPr="000D2835" w:rsidRDefault="000D2835" w:rsidP="0085540F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 w:rsidRPr="000D2835">
      <w:rPr>
        <w:sz w:val="16"/>
        <w:szCs w:val="16"/>
      </w:rPr>
      <w:t>р</w:t>
    </w:r>
    <w:r w:rsidR="0085540F" w:rsidRPr="000D2835">
      <w:rPr>
        <w:sz w:val="16"/>
        <w:szCs w:val="16"/>
      </w:rPr>
      <w:t>п. Искателей</w:t>
    </w:r>
  </w:p>
  <w:p w:rsidR="0085540F" w:rsidRPr="000D2835" w:rsidRDefault="00792A37" w:rsidP="0085540F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>
      <w:rPr>
        <w:sz w:val="16"/>
        <w:szCs w:val="16"/>
      </w:rPr>
      <w:t>2024</w:t>
    </w:r>
  </w:p>
  <w:p w:rsidR="00A82B17" w:rsidRPr="00B37273" w:rsidRDefault="00A82B17" w:rsidP="002A1E7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Pr="000D2835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0D2835">
      <w:rPr>
        <w:color w:val="000000"/>
        <w:sz w:val="16"/>
        <w:szCs w:val="16"/>
      </w:rPr>
      <w:t xml:space="preserve">Страница </w:t>
    </w:r>
    <w:r w:rsidR="001909C6" w:rsidRPr="000D2835">
      <w:rPr>
        <w:color w:val="000000"/>
        <w:sz w:val="16"/>
        <w:szCs w:val="16"/>
      </w:rPr>
      <w:fldChar w:fldCharType="begin"/>
    </w:r>
    <w:r w:rsidRPr="000D2835">
      <w:rPr>
        <w:color w:val="000000"/>
        <w:sz w:val="16"/>
        <w:szCs w:val="16"/>
      </w:rPr>
      <w:instrText>PAGE</w:instrText>
    </w:r>
    <w:r w:rsidR="001909C6" w:rsidRPr="000D2835">
      <w:rPr>
        <w:color w:val="000000"/>
        <w:sz w:val="16"/>
        <w:szCs w:val="16"/>
      </w:rPr>
      <w:fldChar w:fldCharType="separate"/>
    </w:r>
    <w:r w:rsidR="00792A37">
      <w:rPr>
        <w:noProof/>
        <w:color w:val="000000"/>
        <w:sz w:val="16"/>
        <w:szCs w:val="16"/>
      </w:rPr>
      <w:t>3</w:t>
    </w:r>
    <w:r w:rsidR="001909C6" w:rsidRPr="000D2835">
      <w:rPr>
        <w:color w:val="000000"/>
        <w:sz w:val="16"/>
        <w:szCs w:val="16"/>
      </w:rPr>
      <w:fldChar w:fldCharType="end"/>
    </w:r>
    <w:r w:rsidRPr="000D2835">
      <w:rPr>
        <w:color w:val="000000"/>
        <w:sz w:val="16"/>
        <w:szCs w:val="16"/>
      </w:rPr>
      <w:t xml:space="preserve"> из </w:t>
    </w:r>
    <w:r w:rsidR="001909C6" w:rsidRPr="000D2835">
      <w:rPr>
        <w:color w:val="000000"/>
        <w:sz w:val="16"/>
        <w:szCs w:val="16"/>
      </w:rPr>
      <w:fldChar w:fldCharType="begin"/>
    </w:r>
    <w:r w:rsidRPr="000D2835">
      <w:rPr>
        <w:color w:val="000000"/>
        <w:sz w:val="16"/>
        <w:szCs w:val="16"/>
      </w:rPr>
      <w:instrText>NUMPAGES</w:instrText>
    </w:r>
    <w:r w:rsidR="001909C6" w:rsidRPr="000D2835">
      <w:rPr>
        <w:color w:val="000000"/>
        <w:sz w:val="16"/>
        <w:szCs w:val="16"/>
      </w:rPr>
      <w:fldChar w:fldCharType="separate"/>
    </w:r>
    <w:r w:rsidR="00792A37">
      <w:rPr>
        <w:noProof/>
        <w:color w:val="000000"/>
        <w:sz w:val="16"/>
        <w:szCs w:val="16"/>
      </w:rPr>
      <w:t>3</w:t>
    </w:r>
    <w:r w:rsidR="001909C6" w:rsidRPr="000D2835">
      <w:rPr>
        <w:color w:val="000000"/>
        <w:sz w:val="16"/>
        <w:szCs w:val="16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43D" w:rsidRDefault="00FD143D">
      <w:pPr>
        <w:spacing w:line="240" w:lineRule="auto"/>
      </w:pPr>
      <w:r>
        <w:separator/>
      </w:r>
    </w:p>
  </w:footnote>
  <w:footnote w:type="continuationSeparator" w:id="0">
    <w:p w:rsidR="00FD143D" w:rsidRDefault="00FD14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B17" w:rsidRDefault="00A82B1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B77" w:rsidRPr="009E2855" w:rsidRDefault="00420B77" w:rsidP="00420B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</w:t>
    </w:r>
    <w:r w:rsidRPr="009E2855">
      <w:rPr>
        <w:color w:val="000000"/>
        <w:sz w:val="20"/>
        <w:szCs w:val="20"/>
      </w:rPr>
      <w:t xml:space="preserve">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51E"/>
    <w:rsid w:val="00044BB2"/>
    <w:rsid w:val="000D2835"/>
    <w:rsid w:val="000E651E"/>
    <w:rsid w:val="001172E9"/>
    <w:rsid w:val="001909C6"/>
    <w:rsid w:val="003F0A02"/>
    <w:rsid w:val="00420B77"/>
    <w:rsid w:val="00553AFE"/>
    <w:rsid w:val="006C1AE6"/>
    <w:rsid w:val="00792A37"/>
    <w:rsid w:val="00825A4C"/>
    <w:rsid w:val="0085540F"/>
    <w:rsid w:val="008F1F78"/>
    <w:rsid w:val="009F5B02"/>
    <w:rsid w:val="00A109BA"/>
    <w:rsid w:val="00A25387"/>
    <w:rsid w:val="00A82B17"/>
    <w:rsid w:val="00BA3BFD"/>
    <w:rsid w:val="00C9733B"/>
    <w:rsid w:val="00DC5DC1"/>
    <w:rsid w:val="00F31814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B2102"/>
  <w15:docId w15:val="{B4E985C0-A4EC-49B9-B362-AE420E754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172E9"/>
  </w:style>
  <w:style w:type="paragraph" w:styleId="1">
    <w:name w:val="heading 1"/>
    <w:basedOn w:val="a"/>
    <w:next w:val="a"/>
    <w:rsid w:val="001172E9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172E9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172E9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172E9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172E9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172E9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172E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172E9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172E9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172E9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172E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172E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553A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53A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455</Words>
  <Characters>2598</Characters>
  <Application>Microsoft Office Word</Application>
  <DocSecurity>0</DocSecurity>
  <Lines>21</Lines>
  <Paragraphs>6</Paragraphs>
  <ScaleCrop>false</ScaleCrop>
  <Company>Krokoz™ Inc.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14</cp:revision>
  <dcterms:created xsi:type="dcterms:W3CDTF">2021-05-13T06:37:00Z</dcterms:created>
  <dcterms:modified xsi:type="dcterms:W3CDTF">2024-05-22T11:34:00Z</dcterms:modified>
</cp:coreProperties>
</file>