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43D26" w:rsidRDefault="00F43D26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43D26" w:rsidRDefault="00F43D26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B35B55" w:rsidRPr="002A2C55" w:rsidRDefault="00115CB6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35B55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B35B55" w:rsidRPr="002A2C55">
        <w:rPr>
          <w:color w:val="000000"/>
          <w:sz w:val="24"/>
          <w:szCs w:val="24"/>
        </w:rPr>
        <w:t xml:space="preserve"> теплоснабжения</w:t>
      </w:r>
    </w:p>
    <w:p w:rsidR="007B1146" w:rsidRDefault="00B2513A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B2513A" w:rsidRDefault="00B2513A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«Канинский сельсовет» ЗР НАО </w:t>
      </w:r>
    </w:p>
    <w:p w:rsidR="00B35B55" w:rsidRDefault="00B2513A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0C3296">
        <w:rPr>
          <w:color w:val="000000"/>
          <w:sz w:val="24"/>
          <w:szCs w:val="24"/>
          <w:lang w:val="en-US"/>
        </w:rPr>
        <w:t>4</w:t>
      </w:r>
      <w:r w:rsidR="00B35B55" w:rsidRPr="002A2C55">
        <w:rPr>
          <w:color w:val="000000"/>
          <w:sz w:val="24"/>
          <w:szCs w:val="24"/>
        </w:rPr>
        <w:t xml:space="preserve"> г.)</w:t>
      </w:r>
    </w:p>
    <w:p w:rsidR="00B35B55" w:rsidRDefault="00B35B55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3E55C7" w:rsidRDefault="003E55C7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B35B55" w:rsidRPr="002A2C55" w:rsidRDefault="00B35B55" w:rsidP="00B35B5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616871" w:rsidRDefault="00616871" w:rsidP="00616871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C73821" w:rsidRDefault="00C7382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7C2E92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C73821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1687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C73821" w:rsidRDefault="00C73821" w:rsidP="00C73821">
      <w:pPr>
        <w:tabs>
          <w:tab w:val="left" w:pos="4111"/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 w:rsidRPr="00F43D26">
        <w:rPr>
          <w:color w:val="000000"/>
          <w:sz w:val="24"/>
          <w:szCs w:val="24"/>
        </w:rPr>
        <w:t>ОГЛАВЛЕНИЕ</w:t>
      </w:r>
    </w:p>
    <w:p w:rsidR="00F43D26" w:rsidRPr="00F43D26" w:rsidRDefault="00F43D2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1982837452"/>
        <w:docPartObj>
          <w:docPartGallery w:val="Table of Contents"/>
          <w:docPartUnique/>
        </w:docPartObj>
      </w:sdtPr>
      <w:sdtEndPr/>
      <w:sdtContent>
        <w:p w:rsidR="00BA4002" w:rsidRPr="00F43D26" w:rsidRDefault="003627E3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F43D26">
            <w:fldChar w:fldCharType="begin"/>
          </w:r>
          <w:r w:rsidR="00F400C2" w:rsidRPr="00F43D26">
            <w:instrText xml:space="preserve"> TOC \h \u \z </w:instrText>
          </w:r>
          <w:r w:rsidRPr="00F43D26">
            <w:fldChar w:fldCharType="separate"/>
          </w:r>
          <w:r w:rsidRPr="00F43D26">
            <w:rPr>
              <w:sz w:val="24"/>
              <w:szCs w:val="24"/>
            </w:rPr>
            <w:fldChar w:fldCharType="begin"/>
          </w:r>
          <w:r w:rsidR="00F400C2" w:rsidRPr="00F43D26">
            <w:rPr>
              <w:sz w:val="24"/>
              <w:szCs w:val="24"/>
            </w:rPr>
            <w:instrText xml:space="preserve"> PAGEREF _2s8eyo1 \h </w:instrText>
          </w:r>
          <w:r w:rsidRPr="00F43D26">
            <w:rPr>
              <w:sz w:val="24"/>
              <w:szCs w:val="24"/>
            </w:rPr>
          </w:r>
          <w:r w:rsidRPr="00F43D26">
            <w:rPr>
              <w:sz w:val="24"/>
              <w:szCs w:val="24"/>
            </w:rPr>
            <w:fldChar w:fldCharType="separate"/>
          </w:r>
          <w:r w:rsidR="00F400C2" w:rsidRPr="00F43D26">
            <w:rPr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F43D26">
            <w:rPr>
              <w:color w:val="000000"/>
              <w:sz w:val="24"/>
              <w:szCs w:val="24"/>
            </w:rPr>
            <w:tab/>
          </w:r>
          <w:r w:rsidRPr="00F43D26">
            <w:rPr>
              <w:sz w:val="24"/>
              <w:szCs w:val="24"/>
            </w:rPr>
            <w:fldChar w:fldCharType="end"/>
          </w:r>
        </w:p>
        <w:p w:rsidR="00BA4002" w:rsidRPr="00F43D26" w:rsidRDefault="000C3296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F400C2" w:rsidRPr="00F43D26">
              <w:rPr>
                <w:color w:val="000000"/>
                <w:sz w:val="24"/>
                <w:szCs w:val="24"/>
              </w:rPr>
              <w:t>9.1.</w:t>
            </w:r>
            <w:r w:rsidR="00F400C2" w:rsidRPr="00F43D26">
              <w:rPr>
                <w:color w:val="000000"/>
                <w:sz w:val="24"/>
                <w:szCs w:val="24"/>
              </w:rPr>
              <w:tab/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F43D2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3D26" w:rsidRDefault="000C3296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F400C2" w:rsidRPr="00F43D26">
              <w:rPr>
                <w:color w:val="000000"/>
                <w:sz w:val="24"/>
                <w:szCs w:val="24"/>
              </w:rPr>
              <w:t>9.2.</w:t>
            </w:r>
            <w:r w:rsidR="00F400C2" w:rsidRPr="00F43D26">
              <w:rPr>
                <w:color w:val="000000"/>
                <w:sz w:val="24"/>
                <w:szCs w:val="24"/>
              </w:rPr>
              <w:tab/>
              <w:t>Выбор и обоснование метода регулирования отпуска тепловой энергии от источников тепловой энергии</w:t>
            </w:r>
            <w:r w:rsidR="00F400C2" w:rsidRPr="00F43D2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3D26" w:rsidRDefault="000C3296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F400C2" w:rsidRPr="00F43D26">
              <w:rPr>
                <w:color w:val="000000"/>
                <w:sz w:val="24"/>
                <w:szCs w:val="24"/>
              </w:rPr>
              <w:t>9.3.</w:t>
            </w:r>
            <w:r w:rsidR="00F400C2" w:rsidRPr="00F43D26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F43D2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3D26" w:rsidRDefault="000C3296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F400C2" w:rsidRPr="00F43D26">
              <w:rPr>
                <w:color w:val="000000"/>
                <w:sz w:val="24"/>
                <w:szCs w:val="24"/>
              </w:rPr>
              <w:t>9.4.</w:t>
            </w:r>
            <w:r w:rsidR="00F400C2" w:rsidRPr="00F43D26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F43D2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3D26" w:rsidRDefault="000C3296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F400C2" w:rsidRPr="00F43D26">
              <w:rPr>
                <w:color w:val="000000"/>
                <w:sz w:val="24"/>
                <w:szCs w:val="24"/>
              </w:rPr>
              <w:t>9.5.</w:t>
            </w:r>
            <w:r w:rsidR="00F400C2" w:rsidRPr="00F43D26">
              <w:rPr>
                <w:color w:val="000000"/>
                <w:sz w:val="24"/>
                <w:szCs w:val="24"/>
              </w:rPr>
              <w:tab/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F400C2" w:rsidRPr="00F43D2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3D26" w:rsidRDefault="000C3296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F400C2" w:rsidRPr="00F43D26">
              <w:rPr>
                <w:color w:val="000000"/>
                <w:sz w:val="24"/>
                <w:szCs w:val="24"/>
              </w:rPr>
              <w:t>9.6.</w:t>
            </w:r>
            <w:r w:rsidR="00F400C2" w:rsidRPr="00F43D26">
              <w:rPr>
                <w:color w:val="000000"/>
                <w:sz w:val="24"/>
                <w:szCs w:val="24"/>
              </w:rPr>
              <w:tab/>
              <w:t>Предложения по источникам инвестиций</w:t>
            </w:r>
            <w:r w:rsidR="00F400C2" w:rsidRPr="00F43D2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3D26" w:rsidRDefault="000C3296" w:rsidP="00F43D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F400C2" w:rsidRPr="00F43D26">
              <w:rPr>
                <w:color w:val="000000"/>
                <w:sz w:val="24"/>
                <w:szCs w:val="24"/>
              </w:rPr>
              <w:t>9.7.</w:t>
            </w:r>
            <w:r w:rsidR="00F400C2" w:rsidRPr="00F43D26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F400C2" w:rsidRPr="00F43D2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3627E3">
          <w:pPr>
            <w:spacing w:after="120" w:line="240" w:lineRule="auto"/>
            <w:ind w:firstLine="0"/>
          </w:pPr>
          <w:r w:rsidRPr="00F43D26">
            <w:fldChar w:fldCharType="end"/>
          </w:r>
        </w:p>
      </w:sdtContent>
    </w:sdt>
    <w:p w:rsidR="00C73821" w:rsidRDefault="00C73821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C73821" w:rsidRDefault="00C73821" w:rsidP="00C73821">
      <w:pPr>
        <w:rPr>
          <w:sz w:val="24"/>
          <w:szCs w:val="24"/>
        </w:rPr>
      </w:pPr>
    </w:p>
    <w:p w:rsidR="00C73821" w:rsidRDefault="00C73821" w:rsidP="00C73821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A4002" w:rsidRPr="00C73821" w:rsidRDefault="00C73821" w:rsidP="00C73821">
      <w:pPr>
        <w:tabs>
          <w:tab w:val="left" w:pos="6825"/>
        </w:tabs>
        <w:rPr>
          <w:sz w:val="24"/>
          <w:szCs w:val="24"/>
        </w:rPr>
        <w:sectPr w:rsidR="00BA4002" w:rsidRPr="00C73821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BA4002" w:rsidRPr="00EE3400" w:rsidRDefault="00F400C2" w:rsidP="00F43D26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04EE1" w:rsidRPr="005A0DB6" w:rsidRDefault="00EE3400" w:rsidP="00F43D26">
      <w:pPr>
        <w:pStyle w:val="Default"/>
        <w:ind w:firstLine="709"/>
        <w:jc w:val="both"/>
        <w:rPr>
          <w:color w:val="auto"/>
        </w:rPr>
      </w:pPr>
      <w:r w:rsidRPr="00EE3400">
        <w:t>Предложения отсутствуют по причине отсутствия в</w:t>
      </w:r>
      <w:r w:rsidR="00C848AF">
        <w:t xml:space="preserve"> официальной</w:t>
      </w:r>
      <w:r w:rsidRPr="00EE3400">
        <w:t xml:space="preserve"> эксплуатации открытых систем теплоснабжения.</w:t>
      </w:r>
      <w:r w:rsidR="00E04EE1">
        <w:t xml:space="preserve"> </w:t>
      </w:r>
      <w:r w:rsidR="00E04EE1" w:rsidRPr="005A0DB6">
        <w:rPr>
          <w:color w:val="auto"/>
        </w:rPr>
        <w:t>Открыт</w:t>
      </w:r>
      <w:r w:rsidR="00E04EE1">
        <w:rPr>
          <w:color w:val="auto"/>
        </w:rPr>
        <w:t>ые</w:t>
      </w:r>
      <w:r w:rsidR="00E04EE1" w:rsidRPr="005A0DB6">
        <w:rPr>
          <w:color w:val="auto"/>
        </w:rPr>
        <w:t xml:space="preserve"> систем</w:t>
      </w:r>
      <w:r w:rsidR="00E04EE1">
        <w:rPr>
          <w:color w:val="auto"/>
        </w:rPr>
        <w:t>ы</w:t>
      </w:r>
      <w:r w:rsidR="00E04EE1" w:rsidRPr="005A0DB6">
        <w:rPr>
          <w:color w:val="auto"/>
        </w:rPr>
        <w:t xml:space="preserve"> теплоснабжения на территории поселения – отсутствуют. Применение открытых систем теплоснабжения не планируется.</w:t>
      </w:r>
    </w:p>
    <w:p w:rsid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</w:p>
    <w:p w:rsidR="00BA4002" w:rsidRPr="00EE3400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EE3400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</w:t>
      </w:r>
      <w:r w:rsidR="00163EAD">
        <w:rPr>
          <w:sz w:val="24"/>
          <w:szCs w:val="24"/>
        </w:rPr>
        <w:br/>
      </w:r>
      <w:r w:rsidRPr="00EE3400">
        <w:rPr>
          <w:sz w:val="24"/>
          <w:szCs w:val="24"/>
        </w:rPr>
        <w:t xml:space="preserve">к тепловым сетям, обеспечивающим перевод потребителей, </w:t>
      </w:r>
      <w:r w:rsidR="00163EAD" w:rsidRPr="00EE3400">
        <w:rPr>
          <w:sz w:val="24"/>
          <w:szCs w:val="24"/>
        </w:rPr>
        <w:t>подключённых</w:t>
      </w:r>
      <w:r w:rsidRPr="00EE3400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BA4002" w:rsidRPr="00EE3400" w:rsidRDefault="00F400C2" w:rsidP="00C73821">
      <w:pPr>
        <w:spacing w:line="240" w:lineRule="auto"/>
        <w:rPr>
          <w:sz w:val="24"/>
          <w:szCs w:val="24"/>
        </w:rPr>
      </w:pPr>
      <w:bookmarkStart w:id="3" w:name="_3rdcrjn" w:colFirst="0" w:colLast="0"/>
      <w:bookmarkEnd w:id="3"/>
      <w:r w:rsidRPr="00EE3400">
        <w:rPr>
          <w:sz w:val="24"/>
          <w:szCs w:val="24"/>
        </w:rPr>
        <w:t>В системе теплоснабжения по состоянию на 202</w:t>
      </w:r>
      <w:r w:rsidR="000C3296" w:rsidRPr="000C3296">
        <w:rPr>
          <w:sz w:val="24"/>
          <w:szCs w:val="24"/>
        </w:rPr>
        <w:t>3</w:t>
      </w:r>
      <w:r w:rsidRPr="00EE3400">
        <w:rPr>
          <w:sz w:val="24"/>
          <w:szCs w:val="24"/>
        </w:rPr>
        <w:t xml:space="preserve"> г. горячего водоснабжени</w:t>
      </w:r>
      <w:r w:rsidR="00EE3400" w:rsidRPr="00EE340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</w:t>
      </w:r>
      <w:r w:rsidR="00163EAD">
        <w:rPr>
          <w:sz w:val="24"/>
          <w:szCs w:val="24"/>
        </w:rPr>
        <w:br/>
      </w:r>
      <w:r w:rsidR="00C73821" w:rsidRPr="00EE3400">
        <w:rPr>
          <w:sz w:val="24"/>
          <w:szCs w:val="24"/>
        </w:rPr>
        <w:t>не,</w:t>
      </w:r>
      <w:r w:rsidR="00EE3400" w:rsidRPr="00EE3400">
        <w:rPr>
          <w:sz w:val="24"/>
          <w:szCs w:val="24"/>
        </w:rPr>
        <w:t xml:space="preserve"> оказывается.</w:t>
      </w:r>
    </w:p>
    <w:p w:rsidR="00BA4002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соответствии с п.8 ст.40 Федерального закона от 7 декабря 2011 года №</w:t>
      </w:r>
      <w:r w:rsidR="004452D0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 xml:space="preserve">416-ФЗ </w:t>
      </w:r>
      <w:r w:rsidR="00163EAD">
        <w:rPr>
          <w:sz w:val="24"/>
          <w:szCs w:val="24"/>
        </w:rPr>
        <w:br/>
      </w:r>
      <w:r w:rsidRPr="00616871">
        <w:rPr>
          <w:sz w:val="24"/>
          <w:szCs w:val="24"/>
        </w:rPr>
        <w:t xml:space="preserve">«О водоснабжении и водоотведении»: в случае, если горячее водоснабжение осуществляется </w:t>
      </w:r>
      <w:r w:rsidR="00163EAD">
        <w:rPr>
          <w:sz w:val="24"/>
          <w:szCs w:val="24"/>
        </w:rPr>
        <w:br/>
      </w:r>
      <w:r w:rsidRPr="00616871">
        <w:rPr>
          <w:sz w:val="24"/>
          <w:szCs w:val="24"/>
        </w:rPr>
        <w:t xml:space="preserve">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</w:t>
      </w:r>
      <w:r w:rsidR="00163EAD" w:rsidRPr="00616871">
        <w:rPr>
          <w:sz w:val="24"/>
          <w:szCs w:val="24"/>
        </w:rPr>
        <w:t>подключённых</w:t>
      </w:r>
      <w:r w:rsidRPr="00616871">
        <w:rPr>
          <w:sz w:val="24"/>
          <w:szCs w:val="24"/>
        </w:rPr>
        <w:t xml:space="preserve"> к таким системам, на иные системы горячего водоснабжения)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26in1rg" w:colFirst="0" w:colLast="0"/>
      <w:bookmarkEnd w:id="4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ГВС </w:t>
      </w:r>
      <w:r w:rsidR="00163EAD">
        <w:rPr>
          <w:sz w:val="24"/>
          <w:szCs w:val="24"/>
        </w:rPr>
        <w:br/>
      </w:r>
      <w:r>
        <w:rPr>
          <w:sz w:val="24"/>
          <w:szCs w:val="24"/>
        </w:rPr>
        <w:t xml:space="preserve">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  <w:r w:rsidR="00C848AF">
        <w:rPr>
          <w:sz w:val="24"/>
          <w:szCs w:val="24"/>
        </w:rPr>
        <w:t xml:space="preserve"> Изменение температуры происходит согласно графика тепловой сети.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163EAD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616871">
        <w:rPr>
          <w:sz w:val="24"/>
          <w:szCs w:val="24"/>
        </w:rPr>
        <w:t>Расчёт</w:t>
      </w:r>
      <w:r w:rsidR="00F400C2" w:rsidRPr="00616871">
        <w:rPr>
          <w:sz w:val="24"/>
          <w:szCs w:val="24"/>
        </w:rPr>
        <w:t xml:space="preserve">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616871">
        <w:rPr>
          <w:sz w:val="24"/>
          <w:szCs w:val="24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с Постановлением правительства РФ от 16.05.2014 №</w:t>
      </w:r>
      <w:r w:rsidR="001851BB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 xml:space="preserve">452 «Об утверждении Правил определения плановых и </w:t>
      </w:r>
      <w:r w:rsidR="00163EAD" w:rsidRPr="00616871">
        <w:rPr>
          <w:sz w:val="24"/>
          <w:szCs w:val="24"/>
        </w:rPr>
        <w:t>расчёта</w:t>
      </w:r>
      <w:r w:rsidRPr="00616871">
        <w:rPr>
          <w:sz w:val="24"/>
          <w:szCs w:val="24"/>
        </w:rPr>
        <w:t xml:space="preserve">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Default="00BA4002" w:rsidP="00C73821">
      <w:pPr>
        <w:spacing w:line="240" w:lineRule="auto"/>
        <w:rPr>
          <w:sz w:val="24"/>
          <w:szCs w:val="24"/>
        </w:rPr>
      </w:pPr>
    </w:p>
    <w:p w:rsidR="00163EAD" w:rsidRPr="00616871" w:rsidRDefault="00163EAD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44sinio" w:colFirst="0" w:colLast="0"/>
      <w:bookmarkEnd w:id="8"/>
      <w:r w:rsidRPr="00616871">
        <w:rPr>
          <w:sz w:val="24"/>
          <w:szCs w:val="24"/>
        </w:rPr>
        <w:lastRenderedPageBreak/>
        <w:t>Предложения по источникам инвестиций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Наиболее значительные финансовые вложения требуются для устройства ИТП </w:t>
      </w:r>
      <w:r w:rsidR="00163EAD">
        <w:rPr>
          <w:sz w:val="24"/>
          <w:szCs w:val="24"/>
        </w:rPr>
        <w:br/>
      </w:r>
      <w:r w:rsidRPr="00616871">
        <w:rPr>
          <w:sz w:val="24"/>
          <w:szCs w:val="24"/>
        </w:rPr>
        <w:t>у потребителей. Необходимо также обратить внимание на то, что данные системы конструктивно располагаются внутри дома, относятся к общедомовым инженерным системам и соответственно, должны принадлежать собственникам квартир и помещений МКД (многоквартирного дома).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этой связи в качестве источников финансирования ИТП могут являться: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средства фонда капитального ремонта: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- целевые платежи населения и других собственников помещений. 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Для осуществления реконструкции тепловых и водопроводных сетей, а также источников ресурсоснабжающих организаций наиболее очевидной является схема финансирования за счет собственных средств. При этом необходимо учитывать следующие факторы: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1. Собственные средства организации, которые ресурсоснабжающие организации могут направить на финансирование проекта, ограничены объемом амортизационных отчислений, </w:t>
      </w:r>
      <w:r w:rsidR="00163EAD" w:rsidRPr="00616871">
        <w:rPr>
          <w:sz w:val="24"/>
          <w:szCs w:val="24"/>
        </w:rPr>
        <w:t>включённых</w:t>
      </w:r>
      <w:r w:rsidRPr="00616871">
        <w:rPr>
          <w:sz w:val="24"/>
          <w:szCs w:val="24"/>
        </w:rPr>
        <w:t xml:space="preserve"> в необходимую валовую выручку по тепловой энергии или холодной воде.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2. Основные фонды ресурсоснабжающих организаций, работающих на территории, имеют износ, поэтому, как правило, они используют источник финансирования – амортизационные отчисления на реконструкцию своих объектов в целях обеспечения надежности и качества.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Выполнение мероприятий по реконструкцию тепловых сетей и источников теплоснабжающих организаций с привлечением средств инвесторов, а также бюджетного финансирования в данной схеме не рассматривалось.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2jxsxqh" w:colFirst="0" w:colLast="0"/>
      <w:bookmarkEnd w:id="9"/>
      <w:r w:rsidRPr="00616871">
        <w:rPr>
          <w:sz w:val="24"/>
          <w:szCs w:val="24"/>
        </w:rPr>
        <w:t xml:space="preserve"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</w:t>
      </w:r>
      <w:r w:rsidR="00163EAD" w:rsidRPr="00616871">
        <w:rPr>
          <w:sz w:val="24"/>
          <w:szCs w:val="24"/>
        </w:rPr>
        <w:t>введённых</w:t>
      </w:r>
      <w:r w:rsidRPr="00616871">
        <w:rPr>
          <w:sz w:val="24"/>
          <w:szCs w:val="24"/>
        </w:rPr>
        <w:t xml:space="preserve"> в эксплуатацию переоборудованных центральных и индивидуальных тепловых пунктов</w:t>
      </w:r>
    </w:p>
    <w:p w:rsidR="00BA4002" w:rsidRPr="00616871" w:rsidRDefault="00EE3400" w:rsidP="00C73821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  <w:bookmarkStart w:id="10" w:name="_GoBack"/>
      <w:bookmarkEnd w:id="10"/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89E" w:rsidRDefault="0019789E">
      <w:pPr>
        <w:spacing w:line="240" w:lineRule="auto"/>
      </w:pPr>
      <w:r>
        <w:separator/>
      </w:r>
    </w:p>
  </w:endnote>
  <w:endnote w:type="continuationSeparator" w:id="0">
    <w:p w:rsidR="0019789E" w:rsidRDefault="001978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3627E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3627E3">
      <w:rPr>
        <w:color w:val="000000"/>
        <w:sz w:val="24"/>
        <w:szCs w:val="24"/>
      </w:rPr>
      <w:fldChar w:fldCharType="separate"/>
    </w:r>
    <w:r w:rsidR="00F43D26">
      <w:rPr>
        <w:noProof/>
        <w:color w:val="000000"/>
        <w:sz w:val="24"/>
        <w:szCs w:val="24"/>
      </w:rPr>
      <w:t>2</w:t>
    </w:r>
    <w:r w:rsidR="003627E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3627E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3627E3">
      <w:rPr>
        <w:color w:val="000000"/>
        <w:sz w:val="24"/>
        <w:szCs w:val="24"/>
      </w:rPr>
      <w:fldChar w:fldCharType="separate"/>
    </w:r>
    <w:r w:rsidR="00F43D26">
      <w:rPr>
        <w:noProof/>
        <w:color w:val="000000"/>
        <w:sz w:val="24"/>
        <w:szCs w:val="24"/>
      </w:rPr>
      <w:t>5</w:t>
    </w:r>
    <w:r w:rsidR="003627E3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B2513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616871">
      <w:rPr>
        <w:sz w:val="20"/>
        <w:szCs w:val="20"/>
      </w:rPr>
      <w:t>п. Искателей</w:t>
    </w:r>
  </w:p>
  <w:p w:rsidR="00616871" w:rsidRDefault="000C3296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  <w:p w:rsidR="00EE224E" w:rsidRDefault="00EE224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3627E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3627E3">
      <w:rPr>
        <w:color w:val="000000"/>
        <w:sz w:val="24"/>
        <w:szCs w:val="24"/>
      </w:rPr>
      <w:fldChar w:fldCharType="separate"/>
    </w:r>
    <w:r w:rsidR="000C3296">
      <w:rPr>
        <w:noProof/>
        <w:color w:val="000000"/>
        <w:sz w:val="24"/>
        <w:szCs w:val="24"/>
      </w:rPr>
      <w:t>4</w:t>
    </w:r>
    <w:r w:rsidR="003627E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3627E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3627E3">
      <w:rPr>
        <w:color w:val="000000"/>
        <w:sz w:val="24"/>
        <w:szCs w:val="24"/>
      </w:rPr>
      <w:fldChar w:fldCharType="separate"/>
    </w:r>
    <w:r w:rsidR="000C3296">
      <w:rPr>
        <w:noProof/>
        <w:color w:val="000000"/>
        <w:sz w:val="24"/>
        <w:szCs w:val="24"/>
      </w:rPr>
      <w:t>4</w:t>
    </w:r>
    <w:r w:rsidR="003627E3">
      <w:rPr>
        <w:color w:val="000000"/>
        <w:sz w:val="24"/>
        <w:szCs w:val="24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89E" w:rsidRDefault="0019789E">
      <w:pPr>
        <w:spacing w:line="240" w:lineRule="auto"/>
      </w:pPr>
      <w:r>
        <w:separator/>
      </w:r>
    </w:p>
  </w:footnote>
  <w:footnote w:type="continuationSeparator" w:id="0">
    <w:p w:rsidR="0019789E" w:rsidRDefault="001978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26" w:rsidRDefault="00F43D26" w:rsidP="00F43D26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F43D26" w:rsidRDefault="00D728AC" w:rsidP="00F43D26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0C3296">
      <w:rPr>
        <w:color w:val="000000"/>
        <w:sz w:val="20"/>
        <w:szCs w:val="20"/>
        <w:lang w:val="en-US"/>
      </w:rPr>
      <w:t xml:space="preserve">4 </w:t>
    </w:r>
    <w:r w:rsidR="00F43D26">
      <w:rPr>
        <w:color w:val="000000"/>
        <w:sz w:val="20"/>
        <w:szCs w:val="20"/>
      </w:rPr>
      <w:t>г.)</w:t>
    </w:r>
  </w:p>
  <w:p w:rsidR="00C73821" w:rsidRPr="00F43D26" w:rsidRDefault="00C73821" w:rsidP="00F43D26">
    <w:pPr>
      <w:pStyle w:val="a9"/>
    </w:pPr>
  </w:p>
  <w:p w:rsidR="00EE224E" w:rsidRDefault="00EE224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D26" w:rsidRDefault="00F43D26" w:rsidP="00F43D26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F43D26" w:rsidRDefault="00F43D26" w:rsidP="00F43D26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D728AC">
      <w:rPr>
        <w:color w:val="000000"/>
        <w:sz w:val="20"/>
        <w:szCs w:val="20"/>
      </w:rPr>
      <w:t>3</w:t>
    </w:r>
    <w:r>
      <w:rPr>
        <w:color w:val="000000"/>
        <w:sz w:val="20"/>
        <w:szCs w:val="20"/>
      </w:rPr>
      <w:t xml:space="preserve"> г.)</w:t>
    </w:r>
  </w:p>
  <w:p w:rsidR="00BA4002" w:rsidRPr="00616871" w:rsidRDefault="00BA4002" w:rsidP="006168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002"/>
    <w:rsid w:val="000C3296"/>
    <w:rsid w:val="00115CB6"/>
    <w:rsid w:val="00163EAD"/>
    <w:rsid w:val="001851BB"/>
    <w:rsid w:val="001922E6"/>
    <w:rsid w:val="0019789E"/>
    <w:rsid w:val="001A3171"/>
    <w:rsid w:val="003627E3"/>
    <w:rsid w:val="003E55C7"/>
    <w:rsid w:val="003E62CE"/>
    <w:rsid w:val="004452D0"/>
    <w:rsid w:val="00581556"/>
    <w:rsid w:val="005842F2"/>
    <w:rsid w:val="005C6EC9"/>
    <w:rsid w:val="005F3F89"/>
    <w:rsid w:val="00616871"/>
    <w:rsid w:val="00633E89"/>
    <w:rsid w:val="006B1AE9"/>
    <w:rsid w:val="006F7F5C"/>
    <w:rsid w:val="007B1146"/>
    <w:rsid w:val="007C2E92"/>
    <w:rsid w:val="00846F5B"/>
    <w:rsid w:val="00887BC4"/>
    <w:rsid w:val="009C29F2"/>
    <w:rsid w:val="00A2340C"/>
    <w:rsid w:val="00A43A1B"/>
    <w:rsid w:val="00AB5E3C"/>
    <w:rsid w:val="00B167DC"/>
    <w:rsid w:val="00B2513A"/>
    <w:rsid w:val="00B319FB"/>
    <w:rsid w:val="00B35B55"/>
    <w:rsid w:val="00BA4002"/>
    <w:rsid w:val="00C73821"/>
    <w:rsid w:val="00C848AF"/>
    <w:rsid w:val="00CE7D6E"/>
    <w:rsid w:val="00D728AC"/>
    <w:rsid w:val="00E04EE1"/>
    <w:rsid w:val="00E76D73"/>
    <w:rsid w:val="00E86062"/>
    <w:rsid w:val="00E94E49"/>
    <w:rsid w:val="00EE224E"/>
    <w:rsid w:val="00EE3400"/>
    <w:rsid w:val="00F400C2"/>
    <w:rsid w:val="00F43D26"/>
    <w:rsid w:val="00F52D83"/>
    <w:rsid w:val="00F6015A"/>
    <w:rsid w:val="00F7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32270"/>
  <w15:docId w15:val="{23B869F2-EA46-4F0D-AFD5-65E938D4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5E3C"/>
  </w:style>
  <w:style w:type="paragraph" w:styleId="1">
    <w:name w:val="heading 1"/>
    <w:basedOn w:val="a"/>
    <w:next w:val="a"/>
    <w:rsid w:val="00AB5E3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B5E3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B5E3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B5E3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B5E3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B5E3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B5E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B5E3C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B5E3C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B5E3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B5E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B5E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B5E3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customStyle="1" w:styleId="Default">
    <w:name w:val="Default"/>
    <w:rsid w:val="00E04EE1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251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51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1076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30</cp:revision>
  <dcterms:created xsi:type="dcterms:W3CDTF">2021-05-13T07:03:00Z</dcterms:created>
  <dcterms:modified xsi:type="dcterms:W3CDTF">2024-05-16T17:39:00Z</dcterms:modified>
</cp:coreProperties>
</file>