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E41671" w:rsidRPr="00A333BA" w:rsidRDefault="00E41671" w:rsidP="00D51F1F">
      <w:pPr>
        <w:tabs>
          <w:tab w:val="left" w:pos="6315"/>
        </w:tabs>
        <w:spacing w:line="240" w:lineRule="auto"/>
        <w:ind w:firstLine="0"/>
        <w:rPr>
          <w:sz w:val="24"/>
          <w:szCs w:val="24"/>
        </w:rPr>
      </w:pPr>
    </w:p>
    <w:p w:rsidR="005C5C36" w:rsidRPr="00B97E16" w:rsidRDefault="0054644F" w:rsidP="00D51F1F">
      <w:pPr>
        <w:pBdr>
          <w:top w:val="nil"/>
          <w:left w:val="nil"/>
          <w:bottom w:val="nil"/>
          <w:right w:val="nil"/>
          <w:between w:val="nil"/>
        </w:pBdr>
        <w:spacing w:line="240" w:lineRule="auto"/>
        <w:ind w:firstLine="0"/>
        <w:jc w:val="center"/>
        <w:rPr>
          <w:sz w:val="24"/>
          <w:szCs w:val="24"/>
        </w:rPr>
      </w:pPr>
      <w:r>
        <w:rPr>
          <w:sz w:val="24"/>
          <w:szCs w:val="24"/>
        </w:rPr>
        <w:t>С</w:t>
      </w:r>
      <w:r w:rsidR="005C5C36" w:rsidRPr="00B97E16">
        <w:rPr>
          <w:sz w:val="24"/>
          <w:szCs w:val="24"/>
        </w:rPr>
        <w:t>хем</w:t>
      </w:r>
      <w:r>
        <w:rPr>
          <w:sz w:val="24"/>
          <w:szCs w:val="24"/>
        </w:rPr>
        <w:t>а</w:t>
      </w:r>
      <w:r w:rsidR="005C5C36" w:rsidRPr="00B97E16">
        <w:rPr>
          <w:sz w:val="24"/>
          <w:szCs w:val="24"/>
        </w:rPr>
        <w:t xml:space="preserve"> теплоснабжения</w:t>
      </w:r>
    </w:p>
    <w:p w:rsidR="005C5C36" w:rsidRPr="00B97E16" w:rsidRDefault="005C5C36" w:rsidP="00D51F1F">
      <w:pPr>
        <w:pBdr>
          <w:top w:val="nil"/>
          <w:left w:val="nil"/>
          <w:bottom w:val="nil"/>
          <w:right w:val="nil"/>
          <w:between w:val="nil"/>
        </w:pBdr>
        <w:spacing w:line="240" w:lineRule="auto"/>
        <w:ind w:firstLine="0"/>
        <w:jc w:val="center"/>
        <w:rPr>
          <w:sz w:val="24"/>
          <w:szCs w:val="24"/>
        </w:rPr>
      </w:pPr>
      <w:r>
        <w:rPr>
          <w:sz w:val="24"/>
          <w:szCs w:val="24"/>
        </w:rPr>
        <w:t>Сельского поселения</w:t>
      </w:r>
    </w:p>
    <w:p w:rsidR="005C5C36" w:rsidRPr="00B97E16" w:rsidRDefault="005C5C36" w:rsidP="00D51F1F">
      <w:pPr>
        <w:pBdr>
          <w:top w:val="nil"/>
          <w:left w:val="nil"/>
          <w:bottom w:val="nil"/>
          <w:right w:val="nil"/>
          <w:between w:val="nil"/>
        </w:pBdr>
        <w:spacing w:line="240" w:lineRule="auto"/>
        <w:ind w:firstLine="0"/>
        <w:jc w:val="center"/>
        <w:rPr>
          <w:sz w:val="24"/>
          <w:szCs w:val="24"/>
        </w:rPr>
      </w:pPr>
      <w:r w:rsidRPr="00B97E16">
        <w:rPr>
          <w:sz w:val="24"/>
          <w:szCs w:val="24"/>
        </w:rPr>
        <w:t>«Карский сельсовет»</w:t>
      </w:r>
      <w:r>
        <w:rPr>
          <w:sz w:val="24"/>
          <w:szCs w:val="24"/>
        </w:rPr>
        <w:t xml:space="preserve"> ЗР</w:t>
      </w:r>
      <w:r w:rsidRPr="00B97E16">
        <w:rPr>
          <w:sz w:val="24"/>
          <w:szCs w:val="24"/>
        </w:rPr>
        <w:t xml:space="preserve"> НАО</w:t>
      </w:r>
    </w:p>
    <w:p w:rsidR="005C5C36" w:rsidRPr="00B97E16" w:rsidRDefault="005C5C36" w:rsidP="00D51F1F">
      <w:pPr>
        <w:pBdr>
          <w:top w:val="nil"/>
          <w:left w:val="nil"/>
          <w:bottom w:val="nil"/>
          <w:right w:val="nil"/>
          <w:between w:val="nil"/>
        </w:pBdr>
        <w:spacing w:line="240" w:lineRule="auto"/>
        <w:ind w:firstLine="0"/>
        <w:jc w:val="center"/>
        <w:rPr>
          <w:sz w:val="24"/>
          <w:szCs w:val="24"/>
        </w:rPr>
      </w:pPr>
      <w:r w:rsidRPr="00B97E16">
        <w:rPr>
          <w:sz w:val="24"/>
          <w:szCs w:val="24"/>
        </w:rPr>
        <w:t>(актуализация на 202</w:t>
      </w:r>
      <w:r w:rsidR="00BE4881">
        <w:rPr>
          <w:sz w:val="24"/>
          <w:szCs w:val="24"/>
        </w:rPr>
        <w:t>4</w:t>
      </w:r>
      <w:r w:rsidRPr="00B97E16">
        <w:rPr>
          <w:sz w:val="24"/>
          <w:szCs w:val="24"/>
        </w:rPr>
        <w:t xml:space="preserve"> г.)</w:t>
      </w:r>
    </w:p>
    <w:p w:rsidR="005C42C8" w:rsidRDefault="005C42C8" w:rsidP="00D51F1F">
      <w:pPr>
        <w:tabs>
          <w:tab w:val="left" w:pos="6315"/>
        </w:tabs>
        <w:spacing w:line="240" w:lineRule="auto"/>
        <w:ind w:firstLine="0"/>
        <w:jc w:val="center"/>
        <w:rPr>
          <w:sz w:val="24"/>
          <w:szCs w:val="24"/>
        </w:rPr>
      </w:pPr>
    </w:p>
    <w:p w:rsidR="005C42C8" w:rsidRDefault="0052115B" w:rsidP="00D51F1F">
      <w:pPr>
        <w:pBdr>
          <w:top w:val="nil"/>
          <w:left w:val="nil"/>
          <w:bottom w:val="nil"/>
          <w:right w:val="nil"/>
          <w:between w:val="nil"/>
        </w:pBdr>
        <w:ind w:firstLine="0"/>
        <w:jc w:val="center"/>
        <w:rPr>
          <w:color w:val="000000"/>
          <w:sz w:val="24"/>
          <w:szCs w:val="24"/>
        </w:rPr>
      </w:pPr>
      <w:r>
        <w:rPr>
          <w:color w:val="000000"/>
          <w:sz w:val="24"/>
          <w:szCs w:val="24"/>
        </w:rPr>
        <w:t>ОБОСНОВЫВАЮЩИЕ МАТЕРИАЛЫ</w:t>
      </w:r>
    </w:p>
    <w:p w:rsidR="005C42C8" w:rsidRDefault="005C42C8">
      <w:pPr>
        <w:tabs>
          <w:tab w:val="left" w:pos="6315"/>
        </w:tabs>
        <w:spacing w:line="240" w:lineRule="auto"/>
        <w:ind w:firstLine="0"/>
        <w:rPr>
          <w:sz w:val="24"/>
          <w:szCs w:val="24"/>
        </w:rPr>
      </w:pPr>
    </w:p>
    <w:p w:rsidR="005C42C8" w:rsidRDefault="0052115B">
      <w:pPr>
        <w:tabs>
          <w:tab w:val="left" w:pos="6315"/>
        </w:tabs>
        <w:spacing w:line="240" w:lineRule="auto"/>
        <w:ind w:firstLine="0"/>
        <w:jc w:val="center"/>
        <w:rPr>
          <w:sz w:val="24"/>
          <w:szCs w:val="24"/>
        </w:rPr>
      </w:pPr>
      <w:r>
        <w:rPr>
          <w:sz w:val="24"/>
          <w:szCs w:val="24"/>
        </w:rPr>
        <w:t xml:space="preserve">Глава 7. Предложения по строительству, реконструкции, техническому перевооружению </w:t>
      </w:r>
      <w:r w:rsidR="00A96E27">
        <w:rPr>
          <w:sz w:val="24"/>
          <w:szCs w:val="24"/>
        </w:rPr>
        <w:br/>
      </w:r>
      <w:r>
        <w:rPr>
          <w:sz w:val="24"/>
          <w:szCs w:val="24"/>
        </w:rPr>
        <w:t>и (или) модернизации источников тепловой энергии</w:t>
      </w:r>
    </w:p>
    <w:p w:rsidR="005C42C8" w:rsidRDefault="005C42C8">
      <w:pPr>
        <w:tabs>
          <w:tab w:val="left" w:pos="6315"/>
        </w:tabs>
        <w:spacing w:before="240" w:line="240" w:lineRule="auto"/>
        <w:ind w:firstLine="0"/>
        <w:jc w:val="center"/>
        <w:rPr>
          <w:sz w:val="36"/>
          <w:szCs w:val="36"/>
        </w:rPr>
      </w:pPr>
    </w:p>
    <w:p w:rsidR="00B65A90" w:rsidRDefault="00B65A90">
      <w:pPr>
        <w:tabs>
          <w:tab w:val="left" w:pos="6315"/>
        </w:tabs>
        <w:spacing w:before="240" w:line="240" w:lineRule="auto"/>
        <w:ind w:firstLine="0"/>
        <w:jc w:val="center"/>
        <w:rPr>
          <w:sz w:val="36"/>
          <w:szCs w:val="36"/>
        </w:rPr>
      </w:pPr>
    </w:p>
    <w:p w:rsidR="005C42C8" w:rsidRDefault="0052115B">
      <w:pPr>
        <w:tabs>
          <w:tab w:val="left" w:pos="6315"/>
        </w:tabs>
        <w:spacing w:line="240" w:lineRule="auto"/>
        <w:ind w:firstLine="0"/>
        <w:rPr>
          <w:sz w:val="24"/>
          <w:szCs w:val="24"/>
        </w:rPr>
      </w:pPr>
      <w:r>
        <w:rPr>
          <w:sz w:val="24"/>
          <w:szCs w:val="24"/>
        </w:rPr>
        <w:t xml:space="preserve">Сведений, составляющих государственную тайну в соответствии с Указом Президента Российской Федерации от 30.11.1995 № 1203 «Об утверждении перечня сведений, </w:t>
      </w:r>
      <w:r w:rsidR="006C6559">
        <w:rPr>
          <w:sz w:val="24"/>
          <w:szCs w:val="24"/>
        </w:rPr>
        <w:t>отнесённых</w:t>
      </w:r>
      <w:r>
        <w:rPr>
          <w:sz w:val="24"/>
          <w:szCs w:val="24"/>
        </w:rPr>
        <w:t xml:space="preserve"> к государственной тайне», не содержится.</w:t>
      </w:r>
    </w:p>
    <w:p w:rsidR="005C42C8" w:rsidRDefault="005C42C8">
      <w:pPr>
        <w:tabs>
          <w:tab w:val="left" w:pos="7513"/>
        </w:tabs>
        <w:spacing w:line="240" w:lineRule="auto"/>
        <w:ind w:firstLine="0"/>
        <w:rPr>
          <w:sz w:val="24"/>
          <w:szCs w:val="24"/>
        </w:rPr>
      </w:pPr>
    </w:p>
    <w:p w:rsidR="005C42C8" w:rsidRDefault="005C42C8">
      <w:pPr>
        <w:tabs>
          <w:tab w:val="left" w:pos="7513"/>
        </w:tabs>
        <w:spacing w:line="240" w:lineRule="auto"/>
        <w:ind w:firstLine="0"/>
        <w:rPr>
          <w:sz w:val="24"/>
          <w:szCs w:val="24"/>
        </w:rPr>
      </w:pPr>
    </w:p>
    <w:p w:rsidR="005C42C8" w:rsidRDefault="005C42C8">
      <w:pPr>
        <w:tabs>
          <w:tab w:val="left" w:pos="6315"/>
        </w:tabs>
        <w:spacing w:line="240" w:lineRule="auto"/>
        <w:ind w:firstLine="0"/>
        <w:rPr>
          <w:sz w:val="24"/>
          <w:szCs w:val="24"/>
        </w:rPr>
      </w:pPr>
      <w:bookmarkStart w:id="0" w:name="_gjdgxs" w:colFirst="0" w:colLast="0"/>
      <w:bookmarkEnd w:id="0"/>
    </w:p>
    <w:p w:rsidR="00A96E27" w:rsidRDefault="00A96E27">
      <w:pPr>
        <w:tabs>
          <w:tab w:val="left" w:pos="6315"/>
        </w:tabs>
        <w:spacing w:line="240" w:lineRule="auto"/>
        <w:ind w:firstLine="0"/>
        <w:rPr>
          <w:sz w:val="24"/>
          <w:szCs w:val="24"/>
        </w:rPr>
      </w:pPr>
    </w:p>
    <w:p w:rsidR="00A96E27" w:rsidRDefault="00A96E27">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rsidP="00E41671">
      <w:pPr>
        <w:tabs>
          <w:tab w:val="left" w:pos="7088"/>
        </w:tabs>
        <w:spacing w:line="240" w:lineRule="auto"/>
        <w:ind w:firstLine="0"/>
        <w:rPr>
          <w:sz w:val="20"/>
          <w:szCs w:val="20"/>
        </w:rPr>
      </w:pPr>
    </w:p>
    <w:p w:rsidR="005C42C8" w:rsidRPr="00423F10" w:rsidRDefault="005C42C8">
      <w:pPr>
        <w:tabs>
          <w:tab w:val="left" w:pos="6315"/>
        </w:tabs>
        <w:spacing w:line="240" w:lineRule="auto"/>
        <w:ind w:firstLine="0"/>
        <w:rPr>
          <w:sz w:val="24"/>
          <w:szCs w:val="24"/>
        </w:rPr>
        <w:sectPr w:rsidR="005C42C8" w:rsidRPr="00423F10">
          <w:headerReference w:type="even" r:id="rId7"/>
          <w:headerReference w:type="default" r:id="rId8"/>
          <w:footerReference w:type="even" r:id="rId9"/>
          <w:footerReference w:type="default" r:id="rId10"/>
          <w:headerReference w:type="first" r:id="rId11"/>
          <w:footerReference w:type="first" r:id="rId12"/>
          <w:pgSz w:w="11906" w:h="16838"/>
          <w:pgMar w:top="1076" w:right="707" w:bottom="1135" w:left="1701" w:header="426" w:footer="301" w:gutter="0"/>
          <w:pgNumType w:start="1"/>
          <w:cols w:space="720"/>
          <w:titlePg/>
        </w:sectPr>
      </w:pPr>
    </w:p>
    <w:p w:rsidR="005C42C8" w:rsidRDefault="0052115B">
      <w:pPr>
        <w:keepNext/>
        <w:keepLines/>
        <w:pBdr>
          <w:top w:val="nil"/>
          <w:left w:val="nil"/>
          <w:bottom w:val="nil"/>
          <w:right w:val="nil"/>
          <w:between w:val="nil"/>
        </w:pBdr>
        <w:spacing w:after="120" w:line="240" w:lineRule="auto"/>
        <w:ind w:left="432" w:hanging="432"/>
        <w:jc w:val="center"/>
        <w:rPr>
          <w:color w:val="000000"/>
          <w:sz w:val="24"/>
          <w:szCs w:val="24"/>
        </w:rPr>
      </w:pPr>
      <w:r>
        <w:rPr>
          <w:color w:val="000000"/>
          <w:sz w:val="24"/>
          <w:szCs w:val="24"/>
        </w:rPr>
        <w:lastRenderedPageBreak/>
        <w:t>ОГЛАВЛЕНИЕ</w:t>
      </w:r>
    </w:p>
    <w:sdt>
      <w:sdtPr>
        <w:id w:val="1377423737"/>
        <w:docPartObj>
          <w:docPartGallery w:val="Table of Contents"/>
          <w:docPartUnique/>
        </w:docPartObj>
      </w:sdtPr>
      <w:sdtEndPr>
        <w:rPr>
          <w:sz w:val="24"/>
          <w:szCs w:val="24"/>
        </w:rPr>
      </w:sdtEndPr>
      <w:sdtContent>
        <w:p w:rsidR="005C42C8" w:rsidRPr="00D51F1F" w:rsidRDefault="00C31CD5" w:rsidP="00A96E27">
          <w:pPr>
            <w:pBdr>
              <w:top w:val="nil"/>
              <w:left w:val="nil"/>
              <w:bottom w:val="nil"/>
              <w:right w:val="nil"/>
              <w:between w:val="nil"/>
            </w:pBdr>
            <w:tabs>
              <w:tab w:val="left" w:pos="567"/>
              <w:tab w:val="right" w:pos="9345"/>
            </w:tabs>
            <w:spacing w:line="240" w:lineRule="auto"/>
            <w:ind w:firstLine="0"/>
            <w:rPr>
              <w:color w:val="000000"/>
              <w:sz w:val="24"/>
              <w:szCs w:val="24"/>
            </w:rPr>
          </w:pPr>
          <w:r w:rsidRPr="00D51F1F">
            <w:rPr>
              <w:sz w:val="24"/>
              <w:szCs w:val="24"/>
            </w:rPr>
            <w:fldChar w:fldCharType="begin"/>
          </w:r>
          <w:r w:rsidR="0052115B" w:rsidRPr="00D51F1F">
            <w:rPr>
              <w:sz w:val="24"/>
              <w:szCs w:val="24"/>
            </w:rPr>
            <w:instrText xml:space="preserve"> TOC \h \u \z </w:instrText>
          </w:r>
          <w:r w:rsidRPr="00D51F1F">
            <w:rPr>
              <w:sz w:val="24"/>
              <w:szCs w:val="24"/>
            </w:rPr>
            <w:fldChar w:fldCharType="separate"/>
          </w:r>
          <w:r w:rsidRPr="00D51F1F">
            <w:rPr>
              <w:sz w:val="24"/>
              <w:szCs w:val="24"/>
            </w:rPr>
            <w:fldChar w:fldCharType="begin"/>
          </w:r>
          <w:r w:rsidR="0052115B" w:rsidRPr="00D51F1F">
            <w:rPr>
              <w:sz w:val="24"/>
              <w:szCs w:val="24"/>
            </w:rPr>
            <w:instrText xml:space="preserve"> PAGEREF _4d34og8 \h </w:instrText>
          </w:r>
          <w:r w:rsidRPr="00D51F1F">
            <w:rPr>
              <w:sz w:val="24"/>
              <w:szCs w:val="24"/>
            </w:rPr>
          </w:r>
          <w:r w:rsidRPr="00D51F1F">
            <w:rPr>
              <w:sz w:val="24"/>
              <w:szCs w:val="24"/>
            </w:rPr>
            <w:fldChar w:fldCharType="separate"/>
          </w:r>
          <w:r w:rsidR="0052115B" w:rsidRPr="00D51F1F">
            <w:rPr>
              <w:color w:val="000000"/>
              <w:sz w:val="24"/>
              <w:szCs w:val="24"/>
            </w:rPr>
            <w:t>Глава 7. Предложения по строительству, реконструкции, техническому перевооружению и (или) модернизации источников тепловой энергии</w:t>
          </w:r>
          <w:r w:rsidR="0052115B" w:rsidRPr="00D51F1F">
            <w:rPr>
              <w:color w:val="000000"/>
              <w:sz w:val="24"/>
              <w:szCs w:val="24"/>
            </w:rPr>
            <w:tab/>
          </w:r>
          <w:r w:rsidRPr="00D51F1F">
            <w:rPr>
              <w:sz w:val="24"/>
              <w:szCs w:val="24"/>
            </w:rPr>
            <w:fldChar w:fldCharType="end"/>
          </w:r>
        </w:p>
        <w:p w:rsidR="005C42C8" w:rsidRPr="00D51F1F" w:rsidRDefault="00E0136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s8eyo1">
            <w:r w:rsidR="0052115B" w:rsidRPr="00D51F1F">
              <w:rPr>
                <w:color w:val="000000"/>
                <w:sz w:val="24"/>
                <w:szCs w:val="24"/>
              </w:rPr>
              <w:t>7.1.</w:t>
            </w:r>
            <w:r w:rsidR="0052115B" w:rsidRPr="00D51F1F">
              <w:rPr>
                <w:color w:val="000000"/>
                <w:sz w:val="24"/>
                <w:szCs w:val="24"/>
              </w:rPr>
              <w:tab/>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w:t>
            </w:r>
            <w:r w:rsidR="0052115B" w:rsidRPr="00D51F1F">
              <w:rPr>
                <w:color w:val="000000"/>
                <w:sz w:val="24"/>
                <w:szCs w:val="24"/>
              </w:rPr>
              <w:tab/>
            </w:r>
          </w:hyperlink>
        </w:p>
        <w:p w:rsidR="005C42C8" w:rsidRPr="00D51F1F" w:rsidRDefault="00E0136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7dp8vu">
            <w:r w:rsidR="0052115B" w:rsidRPr="00D51F1F">
              <w:rPr>
                <w:color w:val="000000"/>
                <w:sz w:val="24"/>
                <w:szCs w:val="24"/>
              </w:rPr>
              <w:t>7.2.</w:t>
            </w:r>
            <w:r w:rsidR="0052115B" w:rsidRPr="00D51F1F">
              <w:rPr>
                <w:color w:val="000000"/>
                <w:sz w:val="24"/>
                <w:szCs w:val="24"/>
              </w:rPr>
              <w:tab/>
              <w:t xml:space="preserve">Описание текущей ситуации, связанной с ранее принятыми в соответствии </w:t>
            </w:r>
            <w:r w:rsidR="00A54B67" w:rsidRPr="00D51F1F">
              <w:rPr>
                <w:color w:val="000000"/>
                <w:sz w:val="24"/>
                <w:szCs w:val="24"/>
              </w:rPr>
              <w:br/>
            </w:r>
            <w:r w:rsidR="0052115B" w:rsidRPr="00D51F1F">
              <w:rPr>
                <w:color w:val="000000"/>
                <w:sz w:val="24"/>
                <w:szCs w:val="24"/>
              </w:rPr>
              <w:t xml:space="preserve">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w:t>
            </w:r>
            <w:r w:rsidR="00A54B67" w:rsidRPr="00D51F1F">
              <w:rPr>
                <w:color w:val="000000"/>
                <w:sz w:val="24"/>
                <w:szCs w:val="24"/>
              </w:rPr>
              <w:br/>
            </w:r>
            <w:r w:rsidR="0052115B" w:rsidRPr="00D51F1F">
              <w:rPr>
                <w:color w:val="000000"/>
                <w:sz w:val="24"/>
                <w:szCs w:val="24"/>
              </w:rPr>
              <w:t>в вынужденном режиме в целях обеспечения надежного теплоснабжения потребителей</w:t>
            </w:r>
            <w:r w:rsidR="0052115B" w:rsidRPr="00D51F1F">
              <w:rPr>
                <w:color w:val="000000"/>
                <w:sz w:val="24"/>
                <w:szCs w:val="24"/>
              </w:rPr>
              <w:tab/>
            </w:r>
          </w:hyperlink>
        </w:p>
        <w:p w:rsidR="005C42C8" w:rsidRPr="00D51F1F" w:rsidRDefault="00E0136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rdcrjn">
            <w:r w:rsidR="0052115B" w:rsidRPr="00D51F1F">
              <w:rPr>
                <w:color w:val="000000"/>
                <w:sz w:val="24"/>
                <w:szCs w:val="24"/>
              </w:rPr>
              <w:t>7.3.</w:t>
            </w:r>
            <w:r w:rsidR="0052115B" w:rsidRPr="00D51F1F">
              <w:rPr>
                <w:color w:val="000000"/>
                <w:sz w:val="24"/>
                <w:szCs w:val="24"/>
              </w:rPr>
              <w:tab/>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52115B" w:rsidRPr="00D51F1F">
              <w:rPr>
                <w:color w:val="000000"/>
                <w:sz w:val="24"/>
                <w:szCs w:val="24"/>
              </w:rPr>
              <w:tab/>
            </w:r>
          </w:hyperlink>
        </w:p>
        <w:p w:rsidR="005C42C8" w:rsidRPr="00D51F1F" w:rsidRDefault="00E0136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6in1rg">
            <w:r w:rsidR="0052115B" w:rsidRPr="00D51F1F">
              <w:rPr>
                <w:color w:val="000000"/>
                <w:sz w:val="24"/>
                <w:szCs w:val="24"/>
              </w:rPr>
              <w:t>7.4.</w:t>
            </w:r>
            <w:r w:rsidR="0052115B" w:rsidRPr="00D51F1F">
              <w:rPr>
                <w:color w:val="000000"/>
                <w:sz w:val="24"/>
                <w:szCs w:val="24"/>
              </w:rPr>
              <w:tab/>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52115B" w:rsidRPr="00D51F1F">
              <w:rPr>
                <w:color w:val="000000"/>
                <w:sz w:val="24"/>
                <w:szCs w:val="24"/>
              </w:rPr>
              <w:tab/>
            </w:r>
          </w:hyperlink>
        </w:p>
        <w:p w:rsidR="005C42C8" w:rsidRPr="00D51F1F" w:rsidRDefault="00E0136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lnxbz9">
            <w:r w:rsidR="0052115B" w:rsidRPr="00D51F1F">
              <w:rPr>
                <w:color w:val="000000"/>
                <w:sz w:val="24"/>
                <w:szCs w:val="24"/>
              </w:rPr>
              <w:t>7.5.</w:t>
            </w:r>
            <w:r w:rsidR="0052115B" w:rsidRPr="00D51F1F">
              <w:rPr>
                <w:color w:val="000000"/>
                <w:sz w:val="24"/>
                <w:szCs w:val="24"/>
              </w:rPr>
              <w:tab/>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52115B" w:rsidRPr="00D51F1F">
              <w:rPr>
                <w:color w:val="000000"/>
                <w:sz w:val="24"/>
                <w:szCs w:val="24"/>
              </w:rPr>
              <w:tab/>
            </w:r>
          </w:hyperlink>
        </w:p>
        <w:p w:rsidR="005C42C8" w:rsidRPr="00D51F1F" w:rsidRDefault="00E0136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5nkun2">
            <w:r w:rsidR="0052115B" w:rsidRPr="00D51F1F">
              <w:rPr>
                <w:color w:val="000000"/>
                <w:sz w:val="24"/>
                <w:szCs w:val="24"/>
              </w:rPr>
              <w:t>7.6.</w:t>
            </w:r>
            <w:r w:rsidR="0052115B" w:rsidRPr="00D51F1F">
              <w:rPr>
                <w:color w:val="000000"/>
                <w:sz w:val="24"/>
                <w:szCs w:val="24"/>
              </w:rPr>
              <w:tab/>
              <w:t xml:space="preserve">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w:t>
            </w:r>
            <w:r w:rsidR="00A54B67" w:rsidRPr="00D51F1F">
              <w:rPr>
                <w:color w:val="000000"/>
                <w:sz w:val="24"/>
                <w:szCs w:val="24"/>
              </w:rPr>
              <w:br/>
            </w:r>
            <w:r w:rsidR="0052115B" w:rsidRPr="00D51F1F">
              <w:rPr>
                <w:color w:val="000000"/>
                <w:sz w:val="24"/>
                <w:szCs w:val="24"/>
              </w:rPr>
              <w:t xml:space="preserve">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w:t>
            </w:r>
            <w:r w:rsidR="00A54B67" w:rsidRPr="00D51F1F">
              <w:rPr>
                <w:color w:val="000000"/>
                <w:sz w:val="24"/>
                <w:szCs w:val="24"/>
              </w:rPr>
              <w:br/>
            </w:r>
            <w:r w:rsidR="0052115B" w:rsidRPr="00D51F1F">
              <w:rPr>
                <w:color w:val="000000"/>
                <w:sz w:val="24"/>
                <w:szCs w:val="24"/>
              </w:rPr>
              <w:t>и перспективных тепловых нагрузок</w:t>
            </w:r>
            <w:r w:rsidR="0052115B" w:rsidRPr="00D51F1F">
              <w:rPr>
                <w:color w:val="000000"/>
                <w:sz w:val="24"/>
                <w:szCs w:val="24"/>
              </w:rPr>
              <w:tab/>
            </w:r>
          </w:hyperlink>
        </w:p>
        <w:p w:rsidR="005C42C8" w:rsidRPr="00D51F1F" w:rsidRDefault="00E0136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ksv4uv">
            <w:r w:rsidR="0052115B" w:rsidRPr="00D51F1F">
              <w:rPr>
                <w:color w:val="000000"/>
                <w:sz w:val="24"/>
                <w:szCs w:val="24"/>
              </w:rPr>
              <w:t>7.7.</w:t>
            </w:r>
            <w:r w:rsidR="0052115B" w:rsidRPr="00D51F1F">
              <w:rPr>
                <w:color w:val="000000"/>
                <w:sz w:val="24"/>
                <w:szCs w:val="24"/>
              </w:rPr>
              <w:tab/>
              <w:t xml:space="preserve">Обоснование предлагаемых для реконструкции и (или) модернизации котельных </w:t>
            </w:r>
            <w:r w:rsidR="00A54B67" w:rsidRPr="00D51F1F">
              <w:rPr>
                <w:color w:val="000000"/>
                <w:sz w:val="24"/>
                <w:szCs w:val="24"/>
              </w:rPr>
              <w:br/>
            </w:r>
            <w:r w:rsidR="0052115B" w:rsidRPr="00D51F1F">
              <w:rPr>
                <w:color w:val="000000"/>
                <w:sz w:val="24"/>
                <w:szCs w:val="24"/>
              </w:rPr>
              <w:t>с увеличением зоны их действия путем включения в нее зон действия существующих источников тепловой энергии</w:t>
            </w:r>
            <w:r w:rsidR="0052115B" w:rsidRPr="00D51F1F">
              <w:rPr>
                <w:color w:val="000000"/>
                <w:sz w:val="24"/>
                <w:szCs w:val="24"/>
              </w:rPr>
              <w:tab/>
            </w:r>
          </w:hyperlink>
        </w:p>
        <w:p w:rsidR="005C42C8" w:rsidRPr="00D51F1F" w:rsidRDefault="00E0136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44sinio">
            <w:r w:rsidR="0052115B" w:rsidRPr="00D51F1F">
              <w:rPr>
                <w:color w:val="000000"/>
                <w:sz w:val="24"/>
                <w:szCs w:val="24"/>
              </w:rPr>
              <w:t>7.8.</w:t>
            </w:r>
            <w:r w:rsidR="0052115B" w:rsidRPr="00D51F1F">
              <w:rPr>
                <w:color w:val="000000"/>
                <w:sz w:val="24"/>
                <w:szCs w:val="24"/>
              </w:rPr>
              <w:tab/>
              <w:t xml:space="preserve">Обоснование предлагаемых для перевода в пиковый режим работы котельных </w:t>
            </w:r>
            <w:r w:rsidR="00A54B67" w:rsidRPr="00D51F1F">
              <w:rPr>
                <w:color w:val="000000"/>
                <w:sz w:val="24"/>
                <w:szCs w:val="24"/>
              </w:rPr>
              <w:br/>
            </w:r>
            <w:r w:rsidR="0052115B" w:rsidRPr="00D51F1F">
              <w:rPr>
                <w:color w:val="000000"/>
                <w:sz w:val="24"/>
                <w:szCs w:val="24"/>
              </w:rPr>
              <w:t>по отношению к источникам тепловой энергии, функционирующим в режиме комбинированной выработки электрической и тепловой энергии</w:t>
            </w:r>
            <w:r w:rsidR="0052115B" w:rsidRPr="00D51F1F">
              <w:rPr>
                <w:color w:val="000000"/>
                <w:sz w:val="24"/>
                <w:szCs w:val="24"/>
              </w:rPr>
              <w:tab/>
            </w:r>
          </w:hyperlink>
        </w:p>
        <w:p w:rsidR="005C42C8" w:rsidRPr="00D51F1F" w:rsidRDefault="00E0136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jxsxqh">
            <w:r w:rsidR="0052115B" w:rsidRPr="00D51F1F">
              <w:rPr>
                <w:color w:val="000000"/>
                <w:sz w:val="24"/>
                <w:szCs w:val="24"/>
              </w:rPr>
              <w:t>7.9.</w:t>
            </w:r>
            <w:r w:rsidR="0052115B" w:rsidRPr="00D51F1F">
              <w:rPr>
                <w:color w:val="000000"/>
                <w:sz w:val="24"/>
                <w:szCs w:val="24"/>
              </w:rPr>
              <w:tab/>
              <w:t>Обоснование предложений по расширению зон действия действующих источников тепловой энергии с комбинированной выработкой тепловой и электрической энергии</w:t>
            </w:r>
            <w:r w:rsidR="0052115B" w:rsidRPr="00D51F1F">
              <w:rPr>
                <w:color w:val="000000"/>
                <w:sz w:val="24"/>
                <w:szCs w:val="24"/>
              </w:rPr>
              <w:tab/>
            </w:r>
          </w:hyperlink>
        </w:p>
        <w:p w:rsidR="005C42C8" w:rsidRPr="00D51F1F" w:rsidRDefault="00E0136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z337ya">
            <w:r w:rsidR="0052115B" w:rsidRPr="00D51F1F">
              <w:rPr>
                <w:color w:val="000000"/>
                <w:sz w:val="24"/>
                <w:szCs w:val="24"/>
              </w:rPr>
              <w:t>7.10.</w:t>
            </w:r>
            <w:r w:rsidR="0052115B" w:rsidRPr="00D51F1F">
              <w:rPr>
                <w:color w:val="000000"/>
                <w:sz w:val="24"/>
                <w:szCs w:val="24"/>
              </w:rPr>
              <w:tab/>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52115B" w:rsidRPr="00D51F1F">
              <w:rPr>
                <w:color w:val="000000"/>
                <w:sz w:val="24"/>
                <w:szCs w:val="24"/>
              </w:rPr>
              <w:tab/>
            </w:r>
          </w:hyperlink>
        </w:p>
        <w:p w:rsidR="005C42C8" w:rsidRPr="00D51F1F" w:rsidRDefault="00E0136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j2qqm3">
            <w:r w:rsidR="0052115B" w:rsidRPr="00D51F1F">
              <w:rPr>
                <w:color w:val="000000"/>
                <w:sz w:val="24"/>
                <w:szCs w:val="24"/>
              </w:rPr>
              <w:t>7.11.</w:t>
            </w:r>
            <w:r w:rsidR="0052115B" w:rsidRPr="00D51F1F">
              <w:rPr>
                <w:color w:val="000000"/>
                <w:sz w:val="24"/>
                <w:szCs w:val="24"/>
              </w:rPr>
              <w:tab/>
              <w:t>Обоснование организации индивидуального теплоснабжения в зонах застройки городского округа малоэтажными жилыми зданиями</w:t>
            </w:r>
            <w:r w:rsidR="0052115B" w:rsidRPr="00D51F1F">
              <w:rPr>
                <w:color w:val="000000"/>
                <w:sz w:val="24"/>
                <w:szCs w:val="24"/>
              </w:rPr>
              <w:tab/>
            </w:r>
          </w:hyperlink>
        </w:p>
        <w:p w:rsidR="005C42C8" w:rsidRPr="00D51F1F" w:rsidRDefault="00E0136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y810tw">
            <w:r w:rsidR="0052115B" w:rsidRPr="00D51F1F">
              <w:rPr>
                <w:color w:val="000000"/>
                <w:sz w:val="24"/>
                <w:szCs w:val="24"/>
              </w:rPr>
              <w:t>7.12.</w:t>
            </w:r>
            <w:r w:rsidR="0052115B" w:rsidRPr="00D51F1F">
              <w:rPr>
                <w:color w:val="000000"/>
                <w:sz w:val="24"/>
                <w:szCs w:val="24"/>
              </w:rPr>
              <w:tab/>
              <w:t>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городского округа</w:t>
            </w:r>
            <w:r w:rsidR="0052115B" w:rsidRPr="00D51F1F">
              <w:rPr>
                <w:color w:val="000000"/>
                <w:sz w:val="24"/>
                <w:szCs w:val="24"/>
              </w:rPr>
              <w:tab/>
            </w:r>
          </w:hyperlink>
        </w:p>
        <w:p w:rsidR="005C42C8" w:rsidRPr="00D51F1F" w:rsidRDefault="00E0136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4i7ojhp">
            <w:r w:rsidR="0052115B" w:rsidRPr="00D51F1F">
              <w:rPr>
                <w:color w:val="000000"/>
                <w:sz w:val="24"/>
                <w:szCs w:val="24"/>
              </w:rPr>
              <w:t>7.13.</w:t>
            </w:r>
            <w:r w:rsidR="0052115B" w:rsidRPr="00D51F1F">
              <w:rPr>
                <w:color w:val="000000"/>
                <w:sz w:val="24"/>
                <w:szCs w:val="24"/>
              </w:rPr>
              <w:tab/>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52115B" w:rsidRPr="00D51F1F">
              <w:rPr>
                <w:color w:val="000000"/>
                <w:sz w:val="24"/>
                <w:szCs w:val="24"/>
              </w:rPr>
              <w:tab/>
            </w:r>
          </w:hyperlink>
        </w:p>
        <w:p w:rsidR="005C42C8" w:rsidRPr="00D51F1F" w:rsidRDefault="00E0136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xcytpi">
            <w:r w:rsidR="0052115B" w:rsidRPr="00D51F1F">
              <w:rPr>
                <w:color w:val="000000"/>
                <w:sz w:val="24"/>
                <w:szCs w:val="24"/>
              </w:rPr>
              <w:t>7.14.</w:t>
            </w:r>
            <w:r w:rsidR="0052115B" w:rsidRPr="00D51F1F">
              <w:rPr>
                <w:color w:val="000000"/>
                <w:sz w:val="24"/>
                <w:szCs w:val="24"/>
              </w:rPr>
              <w:tab/>
              <w:t>Обоснование организации теплоснабжения в производственных зонах на территории городского округа</w:t>
            </w:r>
            <w:r w:rsidR="0052115B" w:rsidRPr="00D51F1F">
              <w:rPr>
                <w:color w:val="000000"/>
                <w:sz w:val="24"/>
                <w:szCs w:val="24"/>
              </w:rPr>
              <w:tab/>
            </w:r>
          </w:hyperlink>
        </w:p>
        <w:p w:rsidR="005C42C8" w:rsidRPr="00D51F1F" w:rsidRDefault="00E0136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ci93xb">
            <w:r w:rsidR="0052115B" w:rsidRPr="00D51F1F">
              <w:rPr>
                <w:color w:val="000000"/>
                <w:sz w:val="24"/>
                <w:szCs w:val="24"/>
              </w:rPr>
              <w:t>7.15.</w:t>
            </w:r>
            <w:r w:rsidR="0052115B" w:rsidRPr="00D51F1F">
              <w:rPr>
                <w:color w:val="000000"/>
                <w:sz w:val="24"/>
                <w:szCs w:val="24"/>
              </w:rPr>
              <w:tab/>
              <w:t>Результаты расчетов радиуса эффективного теплоснабжения</w:t>
            </w:r>
            <w:r w:rsidR="0052115B" w:rsidRPr="00D51F1F">
              <w:rPr>
                <w:color w:val="000000"/>
                <w:sz w:val="24"/>
                <w:szCs w:val="24"/>
              </w:rPr>
              <w:tab/>
            </w:r>
          </w:hyperlink>
        </w:p>
        <w:p w:rsidR="005C42C8" w:rsidRPr="00D51F1F" w:rsidRDefault="00E0136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whwml4">
            <w:r w:rsidR="0052115B" w:rsidRPr="00D51F1F">
              <w:rPr>
                <w:color w:val="000000"/>
                <w:sz w:val="24"/>
                <w:szCs w:val="24"/>
              </w:rPr>
              <w:t>7.16.</w:t>
            </w:r>
            <w:r w:rsidR="0052115B" w:rsidRPr="00D51F1F">
              <w:rPr>
                <w:color w:val="000000"/>
                <w:sz w:val="24"/>
                <w:szCs w:val="24"/>
              </w:rPr>
              <w:tab/>
              <w:t xml:space="preserve">Описание изменений в предложениях по строительству, реконструкции, техническому перевооружению и (или) модернизации источников тепловой энергии </w:t>
            </w:r>
            <w:r w:rsidR="00A54B67" w:rsidRPr="00D51F1F">
              <w:rPr>
                <w:color w:val="000000"/>
                <w:sz w:val="24"/>
                <w:szCs w:val="24"/>
              </w:rPr>
              <w:br/>
            </w:r>
            <w:r w:rsidR="0052115B" w:rsidRPr="00D51F1F">
              <w:rPr>
                <w:color w:val="000000"/>
                <w:sz w:val="24"/>
                <w:szCs w:val="24"/>
              </w:rPr>
              <w:t>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источников тепловой энергии</w:t>
            </w:r>
            <w:r w:rsidR="0052115B" w:rsidRPr="00D51F1F">
              <w:rPr>
                <w:color w:val="000000"/>
                <w:sz w:val="24"/>
                <w:szCs w:val="24"/>
              </w:rPr>
              <w:tab/>
            </w:r>
          </w:hyperlink>
        </w:p>
        <w:p w:rsidR="005C42C8" w:rsidRPr="00D51F1F" w:rsidRDefault="00E0136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bn6wsx">
            <w:r w:rsidR="0052115B" w:rsidRPr="00D51F1F">
              <w:rPr>
                <w:color w:val="000000"/>
                <w:sz w:val="24"/>
                <w:szCs w:val="24"/>
              </w:rPr>
              <w:t>7.17.</w:t>
            </w:r>
            <w:r w:rsidR="0052115B" w:rsidRPr="00D51F1F">
              <w:rPr>
                <w:color w:val="000000"/>
                <w:sz w:val="24"/>
                <w:szCs w:val="24"/>
              </w:rPr>
              <w:tab/>
              <w:t>Обоснование покрытия перспективной тепловой нагрузки, не обеспеченной тепловой мощностью</w:t>
            </w:r>
            <w:r w:rsidR="0052115B" w:rsidRPr="00D51F1F">
              <w:rPr>
                <w:color w:val="000000"/>
                <w:sz w:val="24"/>
                <w:szCs w:val="24"/>
              </w:rPr>
              <w:tab/>
            </w:r>
          </w:hyperlink>
        </w:p>
        <w:p w:rsidR="005C42C8" w:rsidRPr="00D51F1F" w:rsidRDefault="00E0136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qsh70q">
            <w:r w:rsidR="0052115B" w:rsidRPr="00D51F1F">
              <w:rPr>
                <w:color w:val="000000"/>
                <w:sz w:val="24"/>
                <w:szCs w:val="24"/>
              </w:rPr>
              <w:t>7.18.</w:t>
            </w:r>
            <w:r w:rsidR="0052115B" w:rsidRPr="00D51F1F">
              <w:rPr>
                <w:color w:val="000000"/>
                <w:sz w:val="24"/>
                <w:szCs w:val="24"/>
              </w:rPr>
              <w:tab/>
              <w:t>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r w:rsidR="0052115B" w:rsidRPr="00D51F1F">
              <w:rPr>
                <w:color w:val="000000"/>
                <w:sz w:val="24"/>
                <w:szCs w:val="24"/>
              </w:rPr>
              <w:tab/>
            </w:r>
          </w:hyperlink>
        </w:p>
        <w:p w:rsidR="005C42C8" w:rsidRPr="00D51F1F" w:rsidRDefault="00E0136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as4poj">
            <w:r w:rsidR="0052115B" w:rsidRPr="00D51F1F">
              <w:rPr>
                <w:color w:val="000000"/>
                <w:sz w:val="24"/>
                <w:szCs w:val="24"/>
              </w:rPr>
              <w:t>7.19.</w:t>
            </w:r>
            <w:r w:rsidR="0052115B" w:rsidRPr="00D51F1F">
              <w:rPr>
                <w:color w:val="000000"/>
                <w:sz w:val="24"/>
                <w:szCs w:val="24"/>
              </w:rPr>
              <w:tab/>
              <w:t xml:space="preserve">Определение перспективных режимов загрузки источников тепловой энергии </w:t>
            </w:r>
            <w:r w:rsidR="00A54B67" w:rsidRPr="00D51F1F">
              <w:rPr>
                <w:color w:val="000000"/>
                <w:sz w:val="24"/>
                <w:szCs w:val="24"/>
              </w:rPr>
              <w:br/>
            </w:r>
            <w:r w:rsidR="0052115B" w:rsidRPr="00D51F1F">
              <w:rPr>
                <w:color w:val="000000"/>
                <w:sz w:val="24"/>
                <w:szCs w:val="24"/>
              </w:rPr>
              <w:t>по присоединенной нагрузке</w:t>
            </w:r>
            <w:r w:rsidR="0052115B" w:rsidRPr="00D51F1F">
              <w:rPr>
                <w:color w:val="000000"/>
                <w:sz w:val="24"/>
                <w:szCs w:val="24"/>
              </w:rPr>
              <w:tab/>
            </w:r>
          </w:hyperlink>
        </w:p>
        <w:p w:rsidR="005C42C8" w:rsidRPr="00D51F1F" w:rsidRDefault="00E0136F" w:rsidP="00D51F1F">
          <w:pPr>
            <w:pBdr>
              <w:top w:val="nil"/>
              <w:left w:val="nil"/>
              <w:bottom w:val="nil"/>
              <w:right w:val="nil"/>
              <w:between w:val="nil"/>
            </w:pBdr>
            <w:tabs>
              <w:tab w:val="left" w:pos="709"/>
              <w:tab w:val="left" w:pos="851"/>
              <w:tab w:val="right" w:pos="9345"/>
            </w:tabs>
            <w:spacing w:line="240" w:lineRule="auto"/>
            <w:ind w:firstLine="0"/>
            <w:rPr>
              <w:sz w:val="24"/>
              <w:szCs w:val="24"/>
            </w:rPr>
          </w:pPr>
          <w:hyperlink w:anchor="_49x2ik5">
            <w:r w:rsidR="0052115B" w:rsidRPr="00D51F1F">
              <w:rPr>
                <w:color w:val="000000"/>
                <w:sz w:val="24"/>
                <w:szCs w:val="24"/>
              </w:rPr>
              <w:t>7.20.</w:t>
            </w:r>
            <w:r w:rsidR="0052115B" w:rsidRPr="00D51F1F">
              <w:rPr>
                <w:color w:val="000000"/>
                <w:sz w:val="24"/>
                <w:szCs w:val="24"/>
              </w:rPr>
              <w:tab/>
              <w:t>Определение потребности в топливе и рекомендации по видам используемого топлива</w:t>
            </w:r>
            <w:r w:rsidR="0052115B" w:rsidRPr="00D51F1F">
              <w:rPr>
                <w:color w:val="000000"/>
                <w:sz w:val="24"/>
                <w:szCs w:val="24"/>
              </w:rPr>
              <w:tab/>
            </w:r>
          </w:hyperlink>
          <w:r w:rsidR="00C31CD5" w:rsidRPr="00D51F1F">
            <w:rPr>
              <w:sz w:val="24"/>
              <w:szCs w:val="24"/>
            </w:rPr>
            <w:fldChar w:fldCharType="end"/>
          </w:r>
        </w:p>
      </w:sdtContent>
    </w:sdt>
    <w:p w:rsidR="005C42C8" w:rsidRPr="00A96E27" w:rsidRDefault="005C42C8" w:rsidP="00A96E27">
      <w:pPr>
        <w:tabs>
          <w:tab w:val="center" w:pos="4677"/>
          <w:tab w:val="left" w:pos="7245"/>
        </w:tabs>
        <w:spacing w:line="240" w:lineRule="auto"/>
        <w:ind w:firstLine="0"/>
        <w:rPr>
          <w:sz w:val="24"/>
          <w:szCs w:val="24"/>
        </w:rPr>
        <w:sectPr w:rsidR="005C42C8" w:rsidRPr="00A96E27">
          <w:headerReference w:type="default" r:id="rId13"/>
          <w:footerReference w:type="default" r:id="rId14"/>
          <w:footerReference w:type="first" r:id="rId15"/>
          <w:pgSz w:w="11906" w:h="16838"/>
          <w:pgMar w:top="1076" w:right="707" w:bottom="1135" w:left="1701" w:header="426" w:footer="545" w:gutter="0"/>
          <w:cols w:space="720"/>
        </w:sectPr>
      </w:pPr>
    </w:p>
    <w:p w:rsidR="005C42C8" w:rsidRDefault="0052115B" w:rsidP="00443F78">
      <w:pPr>
        <w:pStyle w:val="1"/>
        <w:spacing w:before="0" w:line="240" w:lineRule="auto"/>
        <w:ind w:left="709" w:firstLine="0"/>
        <w:rPr>
          <w:sz w:val="24"/>
          <w:szCs w:val="24"/>
        </w:rPr>
      </w:pPr>
      <w:bookmarkStart w:id="2" w:name="_tyjcwt" w:colFirst="0" w:colLast="0"/>
      <w:bookmarkStart w:id="3" w:name="_4d34og8" w:colFirst="0" w:colLast="0"/>
      <w:bookmarkEnd w:id="2"/>
      <w:bookmarkEnd w:id="3"/>
      <w:r w:rsidRPr="00A96E27">
        <w:rPr>
          <w:sz w:val="24"/>
          <w:szCs w:val="24"/>
        </w:rPr>
        <w:lastRenderedPageBreak/>
        <w:t>Глава 7. Предложения по строительству, реконструкции, техническому перевооружению и (или) модернизации источников тепловой энергии</w:t>
      </w:r>
    </w:p>
    <w:p w:rsidR="004677DE" w:rsidRDefault="004677DE" w:rsidP="004677DE">
      <w:pPr>
        <w:pStyle w:val="ConsPlusNormal"/>
        <w:ind w:firstLine="709"/>
        <w:contextualSpacing/>
        <w:jc w:val="both"/>
        <w:rPr>
          <w:rFonts w:ascii="Times New Roman" w:hAnsi="Times New Roman" w:cs="Times New Roman"/>
          <w:sz w:val="24"/>
          <w:szCs w:val="24"/>
        </w:rPr>
      </w:pPr>
    </w:p>
    <w:p w:rsidR="004677DE" w:rsidRPr="004677DE" w:rsidRDefault="004677DE" w:rsidP="00B20E42">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Р</w:t>
      </w:r>
      <w:r w:rsidRPr="004677DE">
        <w:rPr>
          <w:rFonts w:ascii="Times New Roman" w:hAnsi="Times New Roman" w:cs="Times New Roman"/>
          <w:sz w:val="24"/>
          <w:szCs w:val="24"/>
        </w:rPr>
        <w:t xml:space="preserve">еконструкция </w:t>
      </w:r>
      <w:r w:rsidR="00227615" w:rsidRPr="004677DE">
        <w:rPr>
          <w:rFonts w:ascii="Times New Roman" w:hAnsi="Times New Roman" w:cs="Times New Roman"/>
          <w:sz w:val="24"/>
          <w:szCs w:val="24"/>
        </w:rPr>
        <w:t xml:space="preserve">котельной </w:t>
      </w:r>
      <w:r w:rsidR="00227615">
        <w:rPr>
          <w:rFonts w:ascii="Times New Roman" w:hAnsi="Times New Roman" w:cs="Times New Roman"/>
          <w:sz w:val="24"/>
          <w:szCs w:val="24"/>
        </w:rPr>
        <w:t>№</w:t>
      </w:r>
      <w:r w:rsidR="00F030B2">
        <w:rPr>
          <w:rFonts w:ascii="Times New Roman" w:hAnsi="Times New Roman" w:cs="Times New Roman"/>
          <w:sz w:val="24"/>
          <w:szCs w:val="24"/>
        </w:rPr>
        <w:t xml:space="preserve"> 4</w:t>
      </w:r>
      <w:r w:rsidR="00C8158A">
        <w:rPr>
          <w:rFonts w:ascii="Times New Roman" w:hAnsi="Times New Roman" w:cs="Times New Roman"/>
          <w:sz w:val="24"/>
          <w:szCs w:val="24"/>
        </w:rPr>
        <w:t xml:space="preserve"> (</w:t>
      </w:r>
      <w:r w:rsidRPr="004677DE">
        <w:rPr>
          <w:rFonts w:ascii="Times New Roman" w:hAnsi="Times New Roman" w:cs="Times New Roman"/>
          <w:sz w:val="24"/>
          <w:szCs w:val="24"/>
        </w:rPr>
        <w:t>амбулатории</w:t>
      </w:r>
      <w:r w:rsidR="00C8158A">
        <w:rPr>
          <w:rFonts w:ascii="Times New Roman" w:hAnsi="Times New Roman" w:cs="Times New Roman"/>
          <w:sz w:val="24"/>
          <w:szCs w:val="24"/>
        </w:rPr>
        <w:t>)</w:t>
      </w:r>
      <w:r w:rsidRPr="004677DE">
        <w:rPr>
          <w:rFonts w:ascii="Times New Roman" w:hAnsi="Times New Roman" w:cs="Times New Roman"/>
          <w:sz w:val="24"/>
          <w:szCs w:val="24"/>
        </w:rPr>
        <w:t xml:space="preserve"> в п. Усть-Кара.</w:t>
      </w:r>
    </w:p>
    <w:p w:rsidR="004677DE" w:rsidRDefault="004677DE" w:rsidP="00B20E42">
      <w:pPr>
        <w:pStyle w:val="ConsPlusNormal"/>
        <w:ind w:firstLine="709"/>
        <w:contextualSpacing/>
        <w:jc w:val="both"/>
        <w:rPr>
          <w:rFonts w:ascii="Times New Roman" w:hAnsi="Times New Roman" w:cs="Times New Roman"/>
          <w:sz w:val="24"/>
          <w:szCs w:val="24"/>
        </w:rPr>
      </w:pPr>
      <w:r w:rsidRPr="004677DE">
        <w:rPr>
          <w:rFonts w:ascii="Times New Roman" w:hAnsi="Times New Roman" w:cs="Times New Roman"/>
          <w:sz w:val="24"/>
          <w:szCs w:val="24"/>
        </w:rPr>
        <w:t>Мероприятие направлено на снижение удельного расхода топлива</w:t>
      </w:r>
      <w:r w:rsidR="00866A4A">
        <w:rPr>
          <w:rFonts w:ascii="Times New Roman" w:hAnsi="Times New Roman" w:cs="Times New Roman"/>
          <w:sz w:val="24"/>
          <w:szCs w:val="24"/>
        </w:rPr>
        <w:t xml:space="preserve"> </w:t>
      </w:r>
      <w:r w:rsidRPr="004677DE">
        <w:rPr>
          <w:rFonts w:ascii="Times New Roman" w:hAnsi="Times New Roman" w:cs="Times New Roman"/>
          <w:sz w:val="24"/>
          <w:szCs w:val="24"/>
        </w:rPr>
        <w:t xml:space="preserve">на производство </w:t>
      </w:r>
      <w:r w:rsidR="00866A4A">
        <w:rPr>
          <w:rFonts w:ascii="Times New Roman" w:hAnsi="Times New Roman" w:cs="Times New Roman"/>
          <w:sz w:val="24"/>
          <w:szCs w:val="24"/>
        </w:rPr>
        <w:br/>
      </w:r>
      <w:r w:rsidRPr="004677DE">
        <w:rPr>
          <w:rFonts w:ascii="Times New Roman" w:hAnsi="Times New Roman" w:cs="Times New Roman"/>
          <w:sz w:val="24"/>
          <w:szCs w:val="24"/>
        </w:rPr>
        <w:t>и передачу тепловой энергии, вызванных физическим износом как самого помещения котельной, так и установленного теплогенерирующего оборудования. Год ввода</w:t>
      </w:r>
      <w:r w:rsidR="00866A4A">
        <w:rPr>
          <w:rFonts w:ascii="Times New Roman" w:hAnsi="Times New Roman" w:cs="Times New Roman"/>
          <w:sz w:val="24"/>
          <w:szCs w:val="24"/>
        </w:rPr>
        <w:t xml:space="preserve"> </w:t>
      </w:r>
      <w:r w:rsidRPr="004677DE">
        <w:rPr>
          <w:rFonts w:ascii="Times New Roman" w:hAnsi="Times New Roman" w:cs="Times New Roman"/>
          <w:sz w:val="24"/>
          <w:szCs w:val="24"/>
        </w:rPr>
        <w:t>в эксплуатацию теплогенерирующего оборудования котельной 2012. Таким образом, в настоящий момент котлы имеют физический износ 100 %.</w:t>
      </w:r>
    </w:p>
    <w:p w:rsidR="003F4A39" w:rsidRPr="004677DE" w:rsidRDefault="003F4A39" w:rsidP="00B20E42">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 Стоимость реконструкции в соответствии с локальным сметным расчётом в ценах 4 кв. 2022 г. – 3 004,3 тыс рублей. Стоимость реконструкции в прогнозных ценах 2023 г. – 3 184,56 тыс рублей.</w:t>
      </w:r>
    </w:p>
    <w:p w:rsidR="004677DE" w:rsidRDefault="003F4A39" w:rsidP="00B20E42">
      <w:pPr>
        <w:rPr>
          <w:sz w:val="24"/>
          <w:szCs w:val="24"/>
        </w:rPr>
      </w:pPr>
      <w:r>
        <w:rPr>
          <w:sz w:val="24"/>
          <w:szCs w:val="24"/>
        </w:rPr>
        <w:t>Срок реализации – 202</w:t>
      </w:r>
      <w:r w:rsidR="00F00E95">
        <w:rPr>
          <w:sz w:val="24"/>
          <w:szCs w:val="24"/>
        </w:rPr>
        <w:t>3</w:t>
      </w:r>
      <w:r w:rsidR="00B20E42">
        <w:rPr>
          <w:sz w:val="24"/>
          <w:szCs w:val="24"/>
        </w:rPr>
        <w:t>-2024</w:t>
      </w:r>
      <w:r>
        <w:rPr>
          <w:sz w:val="24"/>
          <w:szCs w:val="24"/>
        </w:rPr>
        <w:t xml:space="preserve"> </w:t>
      </w:r>
      <w:r w:rsidR="00B20E42">
        <w:rPr>
          <w:sz w:val="24"/>
          <w:szCs w:val="24"/>
        </w:rPr>
        <w:t>г</w:t>
      </w:r>
      <w:r>
        <w:rPr>
          <w:sz w:val="24"/>
          <w:szCs w:val="24"/>
        </w:rPr>
        <w:t>г.</w:t>
      </w:r>
    </w:p>
    <w:p w:rsidR="00B20E42" w:rsidRDefault="00B20E42" w:rsidP="00B20E42">
      <w:pPr>
        <w:spacing w:line="240" w:lineRule="auto"/>
        <w:rPr>
          <w:sz w:val="24"/>
          <w:szCs w:val="24"/>
        </w:rPr>
      </w:pPr>
      <w:r>
        <w:rPr>
          <w:sz w:val="24"/>
          <w:szCs w:val="24"/>
        </w:rPr>
        <w:t>В 2023 году выполнены работы на сумму 992,01 тыс рублей</w:t>
      </w:r>
      <w:r w:rsidR="00F00E95">
        <w:rPr>
          <w:sz w:val="24"/>
          <w:szCs w:val="24"/>
        </w:rPr>
        <w:t xml:space="preserve"> (без НДС)</w:t>
      </w:r>
      <w:r>
        <w:rPr>
          <w:sz w:val="24"/>
          <w:szCs w:val="24"/>
        </w:rPr>
        <w:t>.</w:t>
      </w:r>
    </w:p>
    <w:p w:rsidR="00F00E95" w:rsidRDefault="00F00E95" w:rsidP="00F00E95">
      <w:pPr>
        <w:spacing w:line="240" w:lineRule="auto"/>
        <w:rPr>
          <w:sz w:val="24"/>
          <w:szCs w:val="24"/>
        </w:rPr>
      </w:pPr>
      <w:r>
        <w:rPr>
          <w:sz w:val="24"/>
          <w:szCs w:val="24"/>
        </w:rPr>
        <w:t>В 202</w:t>
      </w:r>
      <w:r>
        <w:rPr>
          <w:sz w:val="24"/>
          <w:szCs w:val="24"/>
        </w:rPr>
        <w:t>4</w:t>
      </w:r>
      <w:r>
        <w:rPr>
          <w:sz w:val="24"/>
          <w:szCs w:val="24"/>
        </w:rPr>
        <w:t xml:space="preserve"> году </w:t>
      </w:r>
      <w:r>
        <w:rPr>
          <w:sz w:val="24"/>
          <w:szCs w:val="24"/>
        </w:rPr>
        <w:t>планируется выполнить</w:t>
      </w:r>
      <w:r>
        <w:rPr>
          <w:sz w:val="24"/>
          <w:szCs w:val="24"/>
        </w:rPr>
        <w:t xml:space="preserve"> работы на сумму </w:t>
      </w:r>
      <w:r>
        <w:rPr>
          <w:sz w:val="24"/>
          <w:szCs w:val="24"/>
        </w:rPr>
        <w:t>1 994,14</w:t>
      </w:r>
      <w:r>
        <w:rPr>
          <w:sz w:val="24"/>
          <w:szCs w:val="24"/>
        </w:rPr>
        <w:t xml:space="preserve"> тыс рублей</w:t>
      </w:r>
      <w:r>
        <w:rPr>
          <w:sz w:val="24"/>
          <w:szCs w:val="24"/>
        </w:rPr>
        <w:t xml:space="preserve"> (с НДС)</w:t>
      </w:r>
      <w:r>
        <w:rPr>
          <w:sz w:val="24"/>
          <w:szCs w:val="24"/>
        </w:rPr>
        <w:t>.</w:t>
      </w:r>
    </w:p>
    <w:p w:rsidR="00F00E95" w:rsidRDefault="00F00E95" w:rsidP="00B20E42">
      <w:pPr>
        <w:spacing w:line="240" w:lineRule="auto"/>
        <w:rPr>
          <w:sz w:val="24"/>
          <w:szCs w:val="24"/>
        </w:rPr>
      </w:pPr>
    </w:p>
    <w:p w:rsidR="00B20E42" w:rsidRDefault="00B20E42" w:rsidP="00B20E42">
      <w:pPr>
        <w:spacing w:line="240" w:lineRule="auto"/>
        <w:rPr>
          <w:sz w:val="24"/>
          <w:szCs w:val="24"/>
        </w:rPr>
      </w:pPr>
    </w:p>
    <w:p w:rsidR="005C42C8" w:rsidRPr="00A96E27" w:rsidRDefault="0052115B" w:rsidP="00B20E42">
      <w:pPr>
        <w:pStyle w:val="2"/>
        <w:numPr>
          <w:ilvl w:val="1"/>
          <w:numId w:val="6"/>
        </w:numPr>
        <w:spacing w:before="0" w:line="240" w:lineRule="auto"/>
        <w:ind w:left="0" w:firstLine="709"/>
        <w:rPr>
          <w:sz w:val="24"/>
          <w:szCs w:val="24"/>
        </w:rPr>
      </w:pPr>
      <w:bookmarkStart w:id="4" w:name="_2s8eyo1" w:colFirst="0" w:colLast="0"/>
      <w:bookmarkEnd w:id="4"/>
      <w:r w:rsidRPr="00A96E27">
        <w:rPr>
          <w:sz w:val="24"/>
          <w:szCs w:val="24"/>
        </w:rPr>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w:t>
      </w:r>
    </w:p>
    <w:p w:rsidR="005C42C8" w:rsidRPr="00A96E27" w:rsidRDefault="0052115B" w:rsidP="00B20E42">
      <w:pPr>
        <w:spacing w:line="240" w:lineRule="auto"/>
        <w:rPr>
          <w:sz w:val="24"/>
          <w:szCs w:val="24"/>
        </w:rPr>
      </w:pPr>
      <w:r w:rsidRPr="00A96E27">
        <w:rPr>
          <w:sz w:val="24"/>
          <w:szCs w:val="24"/>
        </w:rPr>
        <w:t>Согласно статье 14 ФЗ №</w:t>
      </w:r>
      <w:r w:rsidR="00A96E27">
        <w:rPr>
          <w:sz w:val="24"/>
          <w:szCs w:val="24"/>
        </w:rPr>
        <w:t xml:space="preserve"> </w:t>
      </w:r>
      <w:r w:rsidRPr="00A96E27">
        <w:rPr>
          <w:sz w:val="24"/>
          <w:szCs w:val="24"/>
        </w:rPr>
        <w:t>190 «О теплоснабжении» от 27.07.2010 года, подключение теплопотребляющих установок и тепловых сетей к потребителям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ФЗ №</w:t>
      </w:r>
      <w:r w:rsidR="00A96E27">
        <w:rPr>
          <w:sz w:val="24"/>
          <w:szCs w:val="24"/>
        </w:rPr>
        <w:t xml:space="preserve"> </w:t>
      </w:r>
      <w:r w:rsidRPr="00A96E27">
        <w:rPr>
          <w:sz w:val="24"/>
          <w:szCs w:val="24"/>
        </w:rPr>
        <w:t xml:space="preserve">190 «О теплоснабжении» и правилами подключения к системам теплоснабжения, </w:t>
      </w:r>
      <w:r w:rsidR="00C8158A" w:rsidRPr="00A96E27">
        <w:rPr>
          <w:sz w:val="24"/>
          <w:szCs w:val="24"/>
        </w:rPr>
        <w:t>утверждёнными</w:t>
      </w:r>
      <w:r w:rsidRPr="00A96E27">
        <w:rPr>
          <w:sz w:val="24"/>
          <w:szCs w:val="24"/>
        </w:rPr>
        <w:t xml:space="preserve">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 xml:space="preserve">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 Правила выбора теплоснабжающей организации или теплосетевой организации, </w:t>
      </w:r>
      <w:r w:rsidR="00866A4A">
        <w:rPr>
          <w:sz w:val="24"/>
          <w:szCs w:val="24"/>
        </w:rPr>
        <w:br/>
      </w:r>
      <w:r w:rsidRPr="00A96E27">
        <w:rPr>
          <w:sz w:val="24"/>
          <w:szCs w:val="24"/>
        </w:rPr>
        <w:t xml:space="preserve">к 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в заключении соответствующего договора, устанавливаются правилами подключения к системам теплоснабжения, </w:t>
      </w:r>
      <w:r w:rsidR="004677DE" w:rsidRPr="00A96E27">
        <w:rPr>
          <w:sz w:val="24"/>
          <w:szCs w:val="24"/>
        </w:rPr>
        <w:t>утверждёнными</w:t>
      </w:r>
      <w:r w:rsidRPr="00A96E27">
        <w:rPr>
          <w:sz w:val="24"/>
          <w:szCs w:val="24"/>
        </w:rPr>
        <w:t xml:space="preserve">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 xml:space="preserve">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w:t>
      </w:r>
      <w:r w:rsidR="004677DE" w:rsidRPr="00A96E27">
        <w:rPr>
          <w:sz w:val="24"/>
          <w:szCs w:val="24"/>
        </w:rPr>
        <w:t>определённого</w:t>
      </w:r>
      <w:r w:rsidRPr="00A96E27">
        <w:rPr>
          <w:sz w:val="24"/>
          <w:szCs w:val="24"/>
        </w:rPr>
        <w:t xml:space="preserve"> схемой теплоснабжения радиуса эффективного теплоснабжения, не допускается. Нормативные сроки подключения к системе теплоснабжения этого объекта капитального строительства устанавливаются правилами подключения к системам теплоснабжения, </w:t>
      </w:r>
      <w:r w:rsidR="004677DE" w:rsidRPr="00A96E27">
        <w:rPr>
          <w:sz w:val="24"/>
          <w:szCs w:val="24"/>
        </w:rPr>
        <w:t>утверждёнными</w:t>
      </w:r>
      <w:r w:rsidRPr="00A96E27">
        <w:rPr>
          <w:sz w:val="24"/>
          <w:szCs w:val="24"/>
        </w:rPr>
        <w:t xml:space="preserve">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 xml:space="preserve">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но при наличии </w:t>
      </w:r>
      <w:r w:rsidR="004677DE" w:rsidRPr="00A96E27">
        <w:rPr>
          <w:sz w:val="24"/>
          <w:szCs w:val="24"/>
        </w:rPr>
        <w:t>утверждённой</w:t>
      </w:r>
      <w:r w:rsidRPr="00A96E27">
        <w:rPr>
          <w:sz w:val="24"/>
          <w:szCs w:val="24"/>
        </w:rPr>
        <w:t xml:space="preserve"> в установленном порядке в инвестиционной программе, теплоснабжающей организации или теплосетевой организации, мероприятий </w:t>
      </w:r>
      <w:r w:rsidR="00866A4A">
        <w:rPr>
          <w:sz w:val="24"/>
          <w:szCs w:val="24"/>
        </w:rPr>
        <w:br/>
      </w:r>
      <w:r w:rsidRPr="00A96E27">
        <w:rPr>
          <w:sz w:val="24"/>
          <w:szCs w:val="24"/>
        </w:rPr>
        <w:t xml:space="preserve">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объекта </w:t>
      </w:r>
      <w:r w:rsidRPr="00A96E27">
        <w:rPr>
          <w:sz w:val="24"/>
          <w:szCs w:val="24"/>
        </w:rPr>
        <w:lastRenderedPageBreak/>
        <w:t xml:space="preserve">капитального строительства, отказ в заключении договора на его подключение не допускается. 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теплосетевой организации </w:t>
      </w:r>
      <w:r w:rsidR="00866A4A">
        <w:rPr>
          <w:sz w:val="24"/>
          <w:szCs w:val="24"/>
        </w:rPr>
        <w:br/>
      </w:r>
      <w:r w:rsidRPr="00A96E27">
        <w:rPr>
          <w:sz w:val="24"/>
          <w:szCs w:val="24"/>
        </w:rPr>
        <w:t xml:space="preserve">в пределах нормативных сроков подключения к системе теплоснабжения, установленных правилами подключения к системам теплоснабжения, </w:t>
      </w:r>
      <w:r w:rsidR="004677DE" w:rsidRPr="00A96E27">
        <w:rPr>
          <w:sz w:val="24"/>
          <w:szCs w:val="24"/>
        </w:rPr>
        <w:t>утверждёнными</w:t>
      </w:r>
      <w:r w:rsidRPr="00A96E27">
        <w:rPr>
          <w:sz w:val="24"/>
          <w:szCs w:val="24"/>
        </w:rPr>
        <w:t xml:space="preserve"> Правительством Российской Федерации.</w:t>
      </w:r>
    </w:p>
    <w:p w:rsidR="004677DE" w:rsidRDefault="0052115B" w:rsidP="00A96E27">
      <w:pPr>
        <w:spacing w:line="240" w:lineRule="auto"/>
        <w:rPr>
          <w:sz w:val="24"/>
          <w:szCs w:val="24"/>
        </w:rPr>
      </w:pPr>
      <w:r w:rsidRPr="00A96E27">
        <w:rPr>
          <w:sz w:val="24"/>
          <w:szCs w:val="24"/>
        </w:rPr>
        <w:t xml:space="preserve">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w:t>
      </w:r>
      <w:r w:rsidR="00EF4F1F" w:rsidRPr="00A96E27">
        <w:rPr>
          <w:sz w:val="24"/>
          <w:szCs w:val="24"/>
        </w:rPr>
        <w:t>утверждённой</w:t>
      </w:r>
      <w:r w:rsidRPr="00A96E27">
        <w:rPr>
          <w:sz w:val="24"/>
          <w:szCs w:val="24"/>
        </w:rPr>
        <w:t xml:space="preserve"> в установленном порядке инвестиционной программе теплоснабжающей организации или теплосетевой организации,  мероприятий </w:t>
      </w:r>
      <w:r w:rsidR="004677DE">
        <w:rPr>
          <w:sz w:val="24"/>
          <w:szCs w:val="24"/>
        </w:rPr>
        <w:br/>
      </w:r>
      <w:r w:rsidRPr="00A96E27">
        <w:rPr>
          <w:sz w:val="24"/>
          <w:szCs w:val="24"/>
        </w:rPr>
        <w:t xml:space="preserve">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 строительства, теплоснабжающая организация или </w:t>
      </w:r>
      <w:r w:rsidR="00EF4F1F">
        <w:rPr>
          <w:sz w:val="24"/>
          <w:szCs w:val="24"/>
        </w:rPr>
        <w:t>тепло</w:t>
      </w:r>
      <w:r w:rsidR="00EF4F1F" w:rsidRPr="00A96E27">
        <w:rPr>
          <w:sz w:val="24"/>
          <w:szCs w:val="24"/>
        </w:rPr>
        <w:t>сетевая</w:t>
      </w:r>
      <w:r w:rsidRPr="00A96E27">
        <w:rPr>
          <w:sz w:val="24"/>
          <w:szCs w:val="24"/>
        </w:rPr>
        <w:t xml:space="preserve"> организация </w:t>
      </w:r>
      <w:r w:rsidR="00866A4A">
        <w:rPr>
          <w:sz w:val="24"/>
          <w:szCs w:val="24"/>
        </w:rPr>
        <w:br/>
      </w:r>
      <w:r w:rsidRPr="00A96E27">
        <w:rPr>
          <w:sz w:val="24"/>
          <w:szCs w:val="24"/>
        </w:rPr>
        <w:t xml:space="preserve">в сроки и в порядке, которые установлены правилами подключения к системам теплоснабжения, </w:t>
      </w:r>
      <w:proofErr w:type="spellStart"/>
      <w:r w:rsidRPr="00A96E27">
        <w:rPr>
          <w:sz w:val="24"/>
          <w:szCs w:val="24"/>
        </w:rPr>
        <w:t>утвержденными</w:t>
      </w:r>
      <w:proofErr w:type="spellEnd"/>
      <w:r w:rsidRPr="00A96E27">
        <w:rPr>
          <w:sz w:val="24"/>
          <w:szCs w:val="24"/>
        </w:rPr>
        <w:t xml:space="preserve"> Правительством Российской Федерации,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w:t>
      </w:r>
      <w:r w:rsidR="00866A4A">
        <w:rPr>
          <w:sz w:val="24"/>
          <w:szCs w:val="24"/>
        </w:rPr>
        <w:br/>
      </w:r>
      <w:r w:rsidRPr="00A96E27">
        <w:rPr>
          <w:sz w:val="24"/>
          <w:szCs w:val="24"/>
        </w:rPr>
        <w:t xml:space="preserve">с предложением о включении в </w:t>
      </w:r>
      <w:proofErr w:type="spellStart"/>
      <w:r w:rsidRPr="00A96E27">
        <w:rPr>
          <w:sz w:val="24"/>
          <w:szCs w:val="24"/>
        </w:rPr>
        <w:t>нее</w:t>
      </w:r>
      <w:proofErr w:type="spellEnd"/>
      <w:r w:rsidRPr="00A96E27">
        <w:rPr>
          <w:sz w:val="24"/>
          <w:szCs w:val="24"/>
        </w:rPr>
        <w:t xml:space="preserve"> мероприятий по обеспечению технической возможности подключения к системе теплоснабжения этого объекта капитального строительства. Федеральный орган исполнительной </w:t>
      </w:r>
      <w:r w:rsidR="00A96E27" w:rsidRPr="00A96E27">
        <w:rPr>
          <w:sz w:val="24"/>
          <w:szCs w:val="24"/>
        </w:rPr>
        <w:t>власти уполномоченный</w:t>
      </w:r>
      <w:r w:rsidRPr="00A96E27">
        <w:rPr>
          <w:sz w:val="24"/>
          <w:szCs w:val="24"/>
        </w:rPr>
        <w:t xml:space="preserve"> на реализацию государственной политики в сфере теплоснабжения, или орган местного самоуправления, утвердивший схему теплоснабжения, </w:t>
      </w:r>
      <w:r w:rsidR="004677DE">
        <w:rPr>
          <w:sz w:val="24"/>
          <w:szCs w:val="24"/>
        </w:rPr>
        <w:br/>
      </w:r>
      <w:r w:rsidRPr="00A96E27">
        <w:rPr>
          <w:sz w:val="24"/>
          <w:szCs w:val="24"/>
        </w:rPr>
        <w:t>в сроки, в порядке</w:t>
      </w:r>
      <w:r w:rsidR="004677DE">
        <w:rPr>
          <w:sz w:val="24"/>
          <w:szCs w:val="24"/>
        </w:rPr>
        <w:t xml:space="preserve"> </w:t>
      </w:r>
      <w:r w:rsidRPr="00A96E27">
        <w:rPr>
          <w:sz w:val="24"/>
          <w:szCs w:val="24"/>
        </w:rPr>
        <w:t xml:space="preserve">и на основании критериев, которые установлены порядком разработки </w:t>
      </w:r>
      <w:r w:rsidR="004677DE">
        <w:rPr>
          <w:sz w:val="24"/>
          <w:szCs w:val="24"/>
        </w:rPr>
        <w:br/>
      </w:r>
      <w:r w:rsidRPr="00A96E27">
        <w:rPr>
          <w:sz w:val="24"/>
          <w:szCs w:val="24"/>
        </w:rPr>
        <w:t xml:space="preserve">и утверждения схем теплоснабжения, </w:t>
      </w:r>
      <w:proofErr w:type="spellStart"/>
      <w:r w:rsidRPr="00A96E27">
        <w:rPr>
          <w:sz w:val="24"/>
          <w:szCs w:val="24"/>
        </w:rPr>
        <w:t>утвержденным</w:t>
      </w:r>
      <w:proofErr w:type="spellEnd"/>
      <w:r w:rsidRPr="00A96E27">
        <w:rPr>
          <w:sz w:val="24"/>
          <w:szCs w:val="24"/>
        </w:rPr>
        <w:t xml:space="preserve"> Правительством Российской Федерации, принимает решение,</w:t>
      </w:r>
      <w:r w:rsidR="004677DE">
        <w:rPr>
          <w:sz w:val="24"/>
          <w:szCs w:val="24"/>
        </w:rPr>
        <w:t xml:space="preserve"> </w:t>
      </w:r>
      <w:r w:rsidRPr="00A96E27">
        <w:rPr>
          <w:sz w:val="24"/>
          <w:szCs w:val="24"/>
        </w:rPr>
        <w:t xml:space="preserve">о внесении изменений в схему теплоснабжения или об отказе во внесении </w:t>
      </w:r>
      <w:r w:rsidR="004677DE">
        <w:rPr>
          <w:sz w:val="24"/>
          <w:szCs w:val="24"/>
        </w:rPr>
        <w:br/>
      </w:r>
      <w:r w:rsidRPr="00A96E27">
        <w:rPr>
          <w:sz w:val="24"/>
          <w:szCs w:val="24"/>
        </w:rPr>
        <w:t xml:space="preserve">в </w:t>
      </w:r>
      <w:proofErr w:type="spellStart"/>
      <w:r w:rsidRPr="00A96E27">
        <w:rPr>
          <w:sz w:val="24"/>
          <w:szCs w:val="24"/>
        </w:rPr>
        <w:t>нее</w:t>
      </w:r>
      <w:proofErr w:type="spellEnd"/>
      <w:r w:rsidRPr="00A96E27">
        <w:rPr>
          <w:sz w:val="24"/>
          <w:szCs w:val="24"/>
        </w:rPr>
        <w:t xml:space="preserve"> таких изменений.</w:t>
      </w:r>
      <w:r w:rsidR="004677DE">
        <w:rPr>
          <w:sz w:val="24"/>
          <w:szCs w:val="24"/>
        </w:rPr>
        <w:t xml:space="preserve"> </w:t>
      </w:r>
    </w:p>
    <w:p w:rsidR="005C42C8" w:rsidRPr="00A96E27" w:rsidRDefault="0052115B" w:rsidP="00A96E27">
      <w:pPr>
        <w:spacing w:line="240" w:lineRule="auto"/>
        <w:rPr>
          <w:sz w:val="24"/>
          <w:szCs w:val="24"/>
        </w:rPr>
      </w:pPr>
      <w:r w:rsidRPr="00A96E27">
        <w:rPr>
          <w:sz w:val="24"/>
          <w:szCs w:val="24"/>
        </w:rPr>
        <w:t>В случае</w:t>
      </w:r>
      <w:r w:rsidR="00A96E27">
        <w:rPr>
          <w:sz w:val="24"/>
          <w:szCs w:val="24"/>
        </w:rPr>
        <w:t xml:space="preserve"> </w:t>
      </w:r>
      <w:r w:rsidRPr="00A96E27">
        <w:rPr>
          <w:sz w:val="24"/>
          <w:szCs w:val="24"/>
        </w:rPr>
        <w:t xml:space="preserve">если теплоснабжающая или теплосетевая организация не направит </w:t>
      </w:r>
      <w:r w:rsidR="004677DE">
        <w:rPr>
          <w:sz w:val="24"/>
          <w:szCs w:val="24"/>
        </w:rPr>
        <w:br/>
      </w:r>
      <w:r w:rsidRPr="00A96E27">
        <w:rPr>
          <w:sz w:val="24"/>
          <w:szCs w:val="24"/>
        </w:rPr>
        <w:t>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w:t>
      </w:r>
      <w:r w:rsidR="004677DE">
        <w:rPr>
          <w:sz w:val="24"/>
          <w:szCs w:val="24"/>
        </w:rPr>
        <w:t xml:space="preserve"> </w:t>
      </w:r>
      <w:r w:rsidRPr="00A96E27">
        <w:rPr>
          <w:sz w:val="24"/>
          <w:szCs w:val="24"/>
        </w:rPr>
        <w:t xml:space="preserve">в </w:t>
      </w:r>
      <w:proofErr w:type="spellStart"/>
      <w:r w:rsidRPr="00A96E27">
        <w:rPr>
          <w:sz w:val="24"/>
          <w:szCs w:val="24"/>
        </w:rPr>
        <w:t>нее</w:t>
      </w:r>
      <w:proofErr w:type="spellEnd"/>
      <w:r w:rsidRPr="00A96E27">
        <w:rPr>
          <w:sz w:val="24"/>
          <w:szCs w:val="24"/>
        </w:rPr>
        <w:t xml:space="preserve"> соответствующих мероприятий, потребитель, в том числе застройщик вправе потребовать возмещения убытков </w:t>
      </w:r>
      <w:proofErr w:type="spellStart"/>
      <w:r w:rsidRPr="00A96E27">
        <w:rPr>
          <w:sz w:val="24"/>
          <w:szCs w:val="24"/>
        </w:rPr>
        <w:t>причиненных</w:t>
      </w:r>
      <w:proofErr w:type="spellEnd"/>
      <w:r w:rsidRPr="00A96E27">
        <w:rPr>
          <w:sz w:val="24"/>
          <w:szCs w:val="24"/>
        </w:rPr>
        <w:t xml:space="preserve">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w:t>
      </w:r>
    </w:p>
    <w:p w:rsidR="005C42C8" w:rsidRPr="00A96E27" w:rsidRDefault="0052115B" w:rsidP="00A96E27">
      <w:pPr>
        <w:spacing w:line="240" w:lineRule="auto"/>
        <w:rPr>
          <w:sz w:val="24"/>
          <w:szCs w:val="24"/>
        </w:rPr>
      </w:pPr>
      <w:r w:rsidRPr="00A96E27">
        <w:rPr>
          <w:sz w:val="24"/>
          <w:szCs w:val="24"/>
        </w:rPr>
        <w:t xml:space="preserve">В случае внесения изменений в схему теплоснабжения теплоснабжающая организация </w:t>
      </w:r>
      <w:r w:rsidR="00A96E27">
        <w:rPr>
          <w:sz w:val="24"/>
          <w:szCs w:val="24"/>
        </w:rPr>
        <w:br/>
      </w:r>
      <w:r w:rsidRPr="00A96E27">
        <w:rPr>
          <w:sz w:val="24"/>
          <w:szCs w:val="24"/>
        </w:rPr>
        <w:t xml:space="preserve">или теплосетевая организация обращается в орган регулирования для внесения изменений </w:t>
      </w:r>
      <w:r w:rsidR="00A96E27">
        <w:rPr>
          <w:sz w:val="24"/>
          <w:szCs w:val="24"/>
        </w:rPr>
        <w:br/>
      </w:r>
      <w:r w:rsidRPr="00A96E27">
        <w:rPr>
          <w:sz w:val="24"/>
          <w:szCs w:val="24"/>
        </w:rPr>
        <w:t xml:space="preserve">в инвестиционную программу. После принятия органом регулирования решения об изменении инвестиционной программы он обязан учесть </w:t>
      </w:r>
      <w:proofErr w:type="spellStart"/>
      <w:r w:rsidRPr="00A96E27">
        <w:rPr>
          <w:sz w:val="24"/>
          <w:szCs w:val="24"/>
        </w:rPr>
        <w:t>внесенное</w:t>
      </w:r>
      <w:proofErr w:type="spellEnd"/>
      <w:r w:rsidRPr="00A96E27">
        <w:rPr>
          <w:sz w:val="24"/>
          <w:szCs w:val="24"/>
        </w:rPr>
        <w:t xml:space="preserve">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правилами регулирования цен (тарифов) в сфере теплоснабжения, </w:t>
      </w:r>
      <w:proofErr w:type="spellStart"/>
      <w:r w:rsidRPr="00A96E27">
        <w:rPr>
          <w:sz w:val="24"/>
          <w:szCs w:val="24"/>
        </w:rPr>
        <w:t>утвержденными</w:t>
      </w:r>
      <w:proofErr w:type="spellEnd"/>
      <w:r w:rsidRPr="00A96E27">
        <w:rPr>
          <w:sz w:val="24"/>
          <w:szCs w:val="24"/>
        </w:rPr>
        <w:t xml:space="preserve"> Правительством Российской Федерации. Нормативные сроки подключения объекта капитального строительства устанавливаются </w:t>
      </w:r>
      <w:r w:rsidR="00A96E27">
        <w:rPr>
          <w:sz w:val="24"/>
          <w:szCs w:val="24"/>
        </w:rPr>
        <w:br/>
      </w:r>
      <w:r w:rsidRPr="00A96E27">
        <w:rPr>
          <w:sz w:val="24"/>
          <w:szCs w:val="24"/>
        </w:rPr>
        <w:t xml:space="preserve">в соответствии с инвестиционной программой теплоснабжающей организации или теплосетевой организации, в которую внесены изменения, с учетом нормативных сроков подключения объектов капитального строительства, установленных правилами подключения к системам теплоснабжения, </w:t>
      </w:r>
      <w:proofErr w:type="spellStart"/>
      <w:r w:rsidRPr="00A96E27">
        <w:rPr>
          <w:sz w:val="24"/>
          <w:szCs w:val="24"/>
        </w:rPr>
        <w:t>утвержденными</w:t>
      </w:r>
      <w:proofErr w:type="spellEnd"/>
      <w:r w:rsidRPr="00A96E27">
        <w:rPr>
          <w:sz w:val="24"/>
          <w:szCs w:val="24"/>
        </w:rPr>
        <w:t xml:space="preserve">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Таким образом, вновь вводимые потребители, обратившиеся соответствующим образом</w:t>
      </w:r>
      <w:r w:rsidR="00A96E27">
        <w:rPr>
          <w:sz w:val="24"/>
          <w:szCs w:val="24"/>
        </w:rPr>
        <w:br/>
      </w:r>
      <w:r w:rsidRPr="00A96E27">
        <w:rPr>
          <w:sz w:val="24"/>
          <w:szCs w:val="24"/>
        </w:rPr>
        <w:t xml:space="preserve"> в теплоснабжающую организацию, должны быть подключены к централизованному теплоснабжению, если такое подсоединение возможно в перспективе.</w:t>
      </w:r>
    </w:p>
    <w:p w:rsidR="005C42C8" w:rsidRPr="00A96E27" w:rsidRDefault="0052115B" w:rsidP="00A96E27">
      <w:pPr>
        <w:spacing w:line="240" w:lineRule="auto"/>
        <w:rPr>
          <w:sz w:val="24"/>
          <w:szCs w:val="24"/>
        </w:rPr>
      </w:pPr>
      <w:r w:rsidRPr="00A96E27">
        <w:rPr>
          <w:sz w:val="24"/>
          <w:szCs w:val="24"/>
        </w:rPr>
        <w:t xml:space="preserve">С потребителями, находящимися за границей радиуса эффективного теплоснабжения, могут быть заключены договора долгосрочного теплоснабжения по свободной (обоюдно </w:t>
      </w:r>
      <w:r w:rsidRPr="00A96E27">
        <w:rPr>
          <w:sz w:val="24"/>
          <w:szCs w:val="24"/>
        </w:rPr>
        <w:lastRenderedPageBreak/>
        <w:t>приемлемой) цене, в целях компенсации затрат на строительство новых и реконструкцию существующих тепловых сетей, и увеличению радиуса эффективного теплоснабжения.</w:t>
      </w:r>
    </w:p>
    <w:p w:rsidR="005C42C8" w:rsidRPr="00A96E27" w:rsidRDefault="0052115B" w:rsidP="00A96E27">
      <w:pPr>
        <w:spacing w:line="240" w:lineRule="auto"/>
        <w:rPr>
          <w:sz w:val="24"/>
          <w:szCs w:val="24"/>
        </w:rPr>
      </w:pPr>
      <w:r w:rsidRPr="00A96E27">
        <w:rPr>
          <w:sz w:val="24"/>
          <w:szCs w:val="24"/>
        </w:rPr>
        <w:t xml:space="preserve">Существующие и планируемые к застройке потребители, вправе использовать </w:t>
      </w:r>
      <w:r w:rsidR="00866A4A">
        <w:rPr>
          <w:sz w:val="24"/>
          <w:szCs w:val="24"/>
        </w:rPr>
        <w:br/>
      </w:r>
      <w:r w:rsidRPr="00A96E27">
        <w:rPr>
          <w:sz w:val="24"/>
          <w:szCs w:val="24"/>
        </w:rPr>
        <w:t>для отопления индивидуальные источники теплоснабжения. Использование автономных источников теплоснабжения целесообразно в случаях:</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 xml:space="preserve">значительной </w:t>
      </w:r>
      <w:proofErr w:type="spellStart"/>
      <w:r w:rsidRPr="00A96E27">
        <w:rPr>
          <w:sz w:val="24"/>
          <w:szCs w:val="24"/>
        </w:rPr>
        <w:t>удаленности</w:t>
      </w:r>
      <w:proofErr w:type="spellEnd"/>
      <w:r w:rsidRPr="00A96E27">
        <w:rPr>
          <w:sz w:val="24"/>
          <w:szCs w:val="24"/>
        </w:rPr>
        <w:t xml:space="preserve"> от существующих и перспективных тепловых сетей;</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малой подключаемой нагрузки (менее 0,01 Гкал/ч);</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 xml:space="preserve">отсутствия резервов тепловой мощности в границах застройки на данный момент </w:t>
      </w:r>
      <w:r w:rsidR="00A96E27">
        <w:rPr>
          <w:sz w:val="24"/>
          <w:szCs w:val="24"/>
        </w:rPr>
        <w:br/>
      </w:r>
      <w:r w:rsidRPr="00A96E27">
        <w:rPr>
          <w:sz w:val="24"/>
          <w:szCs w:val="24"/>
        </w:rPr>
        <w:t>и в рассматриваемой перспективе;</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использования тепловой энергии в технологических целях.</w:t>
      </w:r>
    </w:p>
    <w:p w:rsidR="005C42C8" w:rsidRPr="00A96E27" w:rsidRDefault="0052115B" w:rsidP="00A96E27">
      <w:pPr>
        <w:spacing w:line="240" w:lineRule="auto"/>
        <w:rPr>
          <w:sz w:val="24"/>
          <w:szCs w:val="24"/>
        </w:rPr>
      </w:pPr>
      <w:r w:rsidRPr="00A96E27">
        <w:rPr>
          <w:sz w:val="24"/>
          <w:szCs w:val="24"/>
        </w:rPr>
        <w:t>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централизованного теплоснабжения.</w:t>
      </w:r>
    </w:p>
    <w:p w:rsidR="005C42C8" w:rsidRPr="00A96E27" w:rsidRDefault="0052115B" w:rsidP="00A96E27">
      <w:pPr>
        <w:spacing w:line="240" w:lineRule="auto"/>
        <w:rPr>
          <w:sz w:val="24"/>
          <w:szCs w:val="24"/>
        </w:rPr>
      </w:pPr>
      <w:r w:rsidRPr="00A96E27">
        <w:rPr>
          <w:sz w:val="24"/>
          <w:szCs w:val="24"/>
        </w:rPr>
        <w:t>В соответствии с требованиями п. 15 ст</w:t>
      </w:r>
      <w:r w:rsidR="00A96E27">
        <w:rPr>
          <w:sz w:val="24"/>
          <w:szCs w:val="24"/>
        </w:rPr>
        <w:t>.</w:t>
      </w:r>
      <w:r w:rsidRPr="00A96E27">
        <w:rPr>
          <w:sz w:val="24"/>
          <w:szCs w:val="24"/>
        </w:rPr>
        <w:t xml:space="preserve"> 14 ФЗ №</w:t>
      </w:r>
      <w:r w:rsidR="00A96E27">
        <w:rPr>
          <w:sz w:val="24"/>
          <w:szCs w:val="24"/>
        </w:rPr>
        <w:t xml:space="preserve"> </w:t>
      </w:r>
      <w:r w:rsidRPr="00A96E27">
        <w:rPr>
          <w:sz w:val="24"/>
          <w:szCs w:val="24"/>
        </w:rPr>
        <w:t>190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при наличии осуществлённого в надлежащем порядке подключения к системам теплоснабжения многоквартирных домов». Следовательно, использование индивидуальных поквартирных источников тепловой энергии не ожидается в ближайшей перспективе.</w:t>
      </w:r>
    </w:p>
    <w:p w:rsidR="005C42C8" w:rsidRPr="00A96E27" w:rsidRDefault="0052115B" w:rsidP="00A96E27">
      <w:pPr>
        <w:spacing w:line="240" w:lineRule="auto"/>
        <w:rPr>
          <w:sz w:val="24"/>
          <w:szCs w:val="24"/>
        </w:rPr>
      </w:pPr>
      <w:r w:rsidRPr="00A96E27">
        <w:rPr>
          <w:sz w:val="24"/>
          <w:szCs w:val="24"/>
        </w:rPr>
        <w:t>Планируемые к строительству жилые дома, могут проектироваться с использованием поквартирного индивидуального отопления, при условии получения технических условий от газоснабжающей организации.</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5" w:name="_17dp8vu" w:colFirst="0" w:colLast="0"/>
      <w:bookmarkEnd w:id="5"/>
      <w:r w:rsidRPr="00A96E27">
        <w:rPr>
          <w:sz w:val="24"/>
          <w:szCs w:val="24"/>
        </w:rPr>
        <w:t xml:space="preserve">Описание текущей ситуации, связанной с ранее принятыми в соответствии </w:t>
      </w:r>
      <w:r w:rsidR="00483CF4">
        <w:rPr>
          <w:sz w:val="24"/>
          <w:szCs w:val="24"/>
        </w:rPr>
        <w:br/>
      </w:r>
      <w:r w:rsidRPr="00A96E27">
        <w:rPr>
          <w:sz w:val="24"/>
          <w:szCs w:val="24"/>
        </w:rPr>
        <w:t xml:space="preserve">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w:t>
      </w:r>
      <w:r w:rsidR="00483CF4">
        <w:rPr>
          <w:sz w:val="24"/>
          <w:szCs w:val="24"/>
        </w:rPr>
        <w:br/>
      </w:r>
      <w:r w:rsidRPr="00A96E27">
        <w:rPr>
          <w:sz w:val="24"/>
          <w:szCs w:val="24"/>
        </w:rPr>
        <w:t xml:space="preserve">в вынужденном режиме в целях обеспечения </w:t>
      </w:r>
      <w:proofErr w:type="spellStart"/>
      <w:r w:rsidRPr="00A96E27">
        <w:rPr>
          <w:sz w:val="24"/>
          <w:szCs w:val="24"/>
        </w:rPr>
        <w:t>надежного</w:t>
      </w:r>
      <w:proofErr w:type="spellEnd"/>
      <w:r w:rsidRPr="00A96E27">
        <w:rPr>
          <w:sz w:val="24"/>
          <w:szCs w:val="24"/>
        </w:rPr>
        <w:t xml:space="preserve"> теплоснабжения потребителей</w:t>
      </w:r>
    </w:p>
    <w:p w:rsidR="005C42C8" w:rsidRPr="00A96E27" w:rsidRDefault="00483CF4" w:rsidP="00A96E27">
      <w:pPr>
        <w:spacing w:line="240" w:lineRule="auto"/>
        <w:rPr>
          <w:sz w:val="24"/>
          <w:szCs w:val="24"/>
        </w:rPr>
      </w:pPr>
      <w:r>
        <w:rPr>
          <w:sz w:val="24"/>
          <w:szCs w:val="24"/>
        </w:rPr>
        <w:t xml:space="preserve">Источники </w:t>
      </w:r>
      <w:r w:rsidRPr="00A96E27">
        <w:rPr>
          <w:sz w:val="24"/>
          <w:szCs w:val="24"/>
        </w:rPr>
        <w:t>комбинированной выработкой тепловой и электрической энергии</w:t>
      </w:r>
      <w:r>
        <w:rPr>
          <w:sz w:val="24"/>
          <w:szCs w:val="24"/>
        </w:rPr>
        <w:t xml:space="preserve"> отсутствуют. </w:t>
      </w:r>
      <w:r w:rsidR="0052115B" w:rsidRPr="00A96E27">
        <w:rPr>
          <w:sz w:val="24"/>
          <w:szCs w:val="24"/>
        </w:rPr>
        <w:t>Строительство новых источников с комбинированной выработкой тепловой и электрической энергии актуализированной схемой теплоснабжения не предусматривается.</w:t>
      </w:r>
    </w:p>
    <w:p w:rsidR="005C42C8" w:rsidRPr="00A96E27" w:rsidRDefault="005C42C8" w:rsidP="00A96E27">
      <w:pPr>
        <w:spacing w:line="240" w:lineRule="auto"/>
        <w:jc w:val="left"/>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6" w:name="_3rdcrjn" w:colFirst="0" w:colLast="0"/>
      <w:bookmarkEnd w:id="6"/>
      <w:r w:rsidRPr="00A96E27">
        <w:rPr>
          <w:sz w:val="24"/>
          <w:szCs w:val="24"/>
        </w:rPr>
        <w:t xml:space="preserve">Анализ надежности и качества теплоснабжения для случаев отнесения генерирующего объекта к объектам, вывод которых из эксплуатации может привести </w:t>
      </w:r>
      <w:r w:rsidR="00483CF4">
        <w:rPr>
          <w:sz w:val="24"/>
          <w:szCs w:val="24"/>
        </w:rPr>
        <w:br/>
      </w:r>
      <w:r w:rsidRPr="00A96E27">
        <w:rPr>
          <w:sz w:val="24"/>
          <w:szCs w:val="24"/>
        </w:rPr>
        <w:t xml:space="preserve">к нарушению надежности теплоснабжения (при отнесении такого генерирующего объекта </w:t>
      </w:r>
      <w:r w:rsidR="00483CF4">
        <w:rPr>
          <w:sz w:val="24"/>
          <w:szCs w:val="24"/>
        </w:rPr>
        <w:br/>
      </w:r>
      <w:r w:rsidRPr="00A96E27">
        <w:rPr>
          <w:sz w:val="24"/>
          <w:szCs w:val="24"/>
        </w:rPr>
        <w:t xml:space="preserve">к объектам, электрическая мощность которых поставляется в вынужденном режиме в целях обеспечения </w:t>
      </w:r>
      <w:r w:rsidR="004677DE" w:rsidRPr="00A96E27">
        <w:rPr>
          <w:sz w:val="24"/>
          <w:szCs w:val="24"/>
        </w:rPr>
        <w:t>надёжного</w:t>
      </w:r>
      <w:r w:rsidRPr="00A96E27">
        <w:rPr>
          <w:sz w:val="24"/>
          <w:szCs w:val="24"/>
        </w:rPr>
        <w:t xml:space="preserve"> теплоснабжения потребителей, в соответствующем </w:t>
      </w:r>
      <w:r w:rsidR="00483CF4">
        <w:rPr>
          <w:sz w:val="24"/>
          <w:szCs w:val="24"/>
        </w:rPr>
        <w:br/>
      </w:r>
      <w:r w:rsidRPr="00A96E27">
        <w:rPr>
          <w:sz w:val="24"/>
          <w:szCs w:val="24"/>
        </w:rPr>
        <w:t>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w:t>
      </w:r>
      <w:r w:rsidR="00483CF4">
        <w:rPr>
          <w:sz w:val="24"/>
          <w:szCs w:val="24"/>
        </w:rPr>
        <w:br/>
      </w:r>
      <w:r w:rsidRPr="00A96E27">
        <w:rPr>
          <w:sz w:val="24"/>
          <w:szCs w:val="24"/>
        </w:rPr>
        <w:t xml:space="preserve">и электрической энергии, участвующие в теплоснабжении </w:t>
      </w:r>
      <w:r w:rsidR="00303E98">
        <w:rPr>
          <w:sz w:val="24"/>
          <w:szCs w:val="24"/>
        </w:rPr>
        <w:t>Сельского поселения</w:t>
      </w:r>
      <w:r w:rsidR="00483CF4">
        <w:rPr>
          <w:sz w:val="24"/>
          <w:szCs w:val="24"/>
        </w:rPr>
        <w:t xml:space="preserve"> «</w:t>
      </w:r>
      <w:r w:rsidR="00616925">
        <w:rPr>
          <w:sz w:val="24"/>
          <w:szCs w:val="24"/>
        </w:rPr>
        <w:t>Карский</w:t>
      </w:r>
      <w:r w:rsidR="00483CF4">
        <w:rPr>
          <w:sz w:val="24"/>
          <w:szCs w:val="24"/>
        </w:rPr>
        <w:t xml:space="preserve"> сельсовет» </w:t>
      </w:r>
      <w:r w:rsidR="00303E98">
        <w:rPr>
          <w:sz w:val="24"/>
          <w:szCs w:val="24"/>
        </w:rPr>
        <w:t xml:space="preserve">ЗР </w:t>
      </w:r>
      <w:r w:rsidR="00483CF4">
        <w:rPr>
          <w:sz w:val="24"/>
          <w:szCs w:val="24"/>
        </w:rPr>
        <w:t>НАО</w:t>
      </w:r>
      <w:r w:rsidRPr="00A96E27">
        <w:rPr>
          <w:sz w:val="24"/>
          <w:szCs w:val="24"/>
        </w:rPr>
        <w:t xml:space="preserve"> отсутствуют. </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7" w:name="_26in1rg" w:colFirst="0" w:colLast="0"/>
      <w:bookmarkEnd w:id="7"/>
      <w:r w:rsidRPr="00A96E27">
        <w:rPr>
          <w:sz w:val="24"/>
          <w:szCs w:val="24"/>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5C42C8" w:rsidRPr="00A96E27" w:rsidRDefault="0052115B" w:rsidP="00A96E27">
      <w:pPr>
        <w:spacing w:line="240" w:lineRule="auto"/>
        <w:rPr>
          <w:sz w:val="24"/>
          <w:szCs w:val="24"/>
        </w:rPr>
      </w:pPr>
      <w:r w:rsidRPr="00A96E27">
        <w:rPr>
          <w:sz w:val="24"/>
          <w:szCs w:val="24"/>
        </w:rPr>
        <w:t xml:space="preserve">В перспективе,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на территории </w:t>
      </w:r>
      <w:r w:rsidR="00303E98">
        <w:rPr>
          <w:sz w:val="24"/>
          <w:szCs w:val="24"/>
        </w:rPr>
        <w:t>Сельского поселения «Карский сельсовет» ЗР НАО</w:t>
      </w:r>
      <w:r w:rsidR="00483CF4" w:rsidRPr="00A96E27">
        <w:rPr>
          <w:sz w:val="24"/>
          <w:szCs w:val="24"/>
        </w:rPr>
        <w:t xml:space="preserve"> </w:t>
      </w:r>
      <w:r w:rsidRPr="00A96E27">
        <w:rPr>
          <w:sz w:val="24"/>
          <w:szCs w:val="24"/>
        </w:rPr>
        <w:t xml:space="preserve">не планируется, ввиду низкой и непостоянной возможной электрической и тепловой нагрузки, которую можно подключить к источнику комбинированной выработки тепловой и электрической энергии, что приводит к значительным затратам на строительство и дальнейшую эксплуатацию </w:t>
      </w:r>
      <w:r w:rsidRPr="00A96E27">
        <w:rPr>
          <w:sz w:val="24"/>
          <w:szCs w:val="24"/>
        </w:rPr>
        <w:lastRenderedPageBreak/>
        <w:t>подобной установки. Таким образом, строительство источников тепловой энергии с комбинированной выработкой тепловой и электрической энергии экономически не обосновано.</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8" w:name="_lnxbz9" w:colFirst="0" w:colLast="0"/>
      <w:bookmarkEnd w:id="8"/>
      <w:r w:rsidRPr="00A96E27">
        <w:rPr>
          <w:sz w:val="24"/>
          <w:szCs w:val="24"/>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и электрической энергии, участвующие в теплоснабжении </w:t>
      </w:r>
      <w:r w:rsidR="00303E98">
        <w:rPr>
          <w:sz w:val="24"/>
          <w:szCs w:val="24"/>
        </w:rPr>
        <w:t>Сельского поселения «Карский сельсовет» ЗР НАО</w:t>
      </w:r>
      <w:r w:rsidR="00483CF4" w:rsidRPr="00A96E27">
        <w:rPr>
          <w:sz w:val="24"/>
          <w:szCs w:val="24"/>
        </w:rPr>
        <w:t xml:space="preserve"> </w:t>
      </w:r>
      <w:r w:rsidRPr="00A96E27">
        <w:rPr>
          <w:sz w:val="24"/>
          <w:szCs w:val="24"/>
        </w:rPr>
        <w:t>отсутствуют.</w:t>
      </w:r>
    </w:p>
    <w:p w:rsidR="005C42C8" w:rsidRPr="00A96E27" w:rsidRDefault="005C42C8" w:rsidP="00A96E27">
      <w:pPr>
        <w:spacing w:line="240" w:lineRule="auto"/>
        <w:rPr>
          <w:sz w:val="24"/>
          <w:szCs w:val="24"/>
        </w:rPr>
      </w:pPr>
    </w:p>
    <w:p w:rsidR="005C42C8" w:rsidRPr="00A96E27" w:rsidRDefault="0052115B" w:rsidP="00616925">
      <w:pPr>
        <w:pStyle w:val="2"/>
        <w:numPr>
          <w:ilvl w:val="1"/>
          <w:numId w:val="6"/>
        </w:numPr>
        <w:spacing w:before="0" w:line="240" w:lineRule="auto"/>
        <w:ind w:left="0" w:firstLine="709"/>
        <w:rPr>
          <w:sz w:val="24"/>
          <w:szCs w:val="24"/>
        </w:rPr>
      </w:pPr>
      <w:bookmarkStart w:id="9" w:name="_35nkun2" w:colFirst="0" w:colLast="0"/>
      <w:bookmarkEnd w:id="9"/>
      <w:r w:rsidRPr="00A96E27">
        <w:rPr>
          <w:sz w:val="24"/>
          <w:szCs w:val="24"/>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483CF4" w:rsidRPr="00483CF4" w:rsidRDefault="00483CF4" w:rsidP="00616925">
      <w:pPr>
        <w:pStyle w:val="af"/>
        <w:spacing w:line="240" w:lineRule="auto"/>
        <w:ind w:left="0"/>
        <w:rPr>
          <w:sz w:val="24"/>
          <w:szCs w:val="24"/>
        </w:rPr>
      </w:pPr>
      <w:r>
        <w:rPr>
          <w:sz w:val="24"/>
          <w:szCs w:val="24"/>
        </w:rPr>
        <w:t>Предложения по переоборудованию д</w:t>
      </w:r>
      <w:r w:rsidRPr="00483CF4">
        <w:rPr>
          <w:sz w:val="24"/>
          <w:szCs w:val="24"/>
        </w:rPr>
        <w:t>ействующи</w:t>
      </w:r>
      <w:r>
        <w:rPr>
          <w:sz w:val="24"/>
          <w:szCs w:val="24"/>
        </w:rPr>
        <w:t>х</w:t>
      </w:r>
      <w:r w:rsidRPr="00483CF4">
        <w:rPr>
          <w:sz w:val="24"/>
          <w:szCs w:val="24"/>
        </w:rPr>
        <w:t xml:space="preserve"> источник</w:t>
      </w:r>
      <w:r>
        <w:rPr>
          <w:sz w:val="24"/>
          <w:szCs w:val="24"/>
        </w:rPr>
        <w:t>ов</w:t>
      </w:r>
      <w:r w:rsidRPr="00483CF4">
        <w:rPr>
          <w:sz w:val="24"/>
          <w:szCs w:val="24"/>
        </w:rPr>
        <w:t xml:space="preserve"> тепловой энергии </w:t>
      </w:r>
      <w:r>
        <w:rPr>
          <w:sz w:val="24"/>
          <w:szCs w:val="24"/>
        </w:rPr>
        <w:t xml:space="preserve">в источники </w:t>
      </w:r>
      <w:r w:rsidRPr="00483CF4">
        <w:rPr>
          <w:sz w:val="24"/>
          <w:szCs w:val="24"/>
        </w:rPr>
        <w:t>комбинированной выработкой т</w:t>
      </w:r>
      <w:r>
        <w:rPr>
          <w:sz w:val="24"/>
          <w:szCs w:val="24"/>
        </w:rPr>
        <w:t>епловой и электрической энергии</w:t>
      </w:r>
      <w:r w:rsidRPr="00483CF4">
        <w:rPr>
          <w:sz w:val="24"/>
          <w:szCs w:val="24"/>
        </w:rPr>
        <w:t xml:space="preserve"> </w:t>
      </w:r>
      <w:r w:rsidR="004677DE" w:rsidRPr="00483CF4">
        <w:rPr>
          <w:sz w:val="24"/>
          <w:szCs w:val="24"/>
        </w:rPr>
        <w:t>в</w:t>
      </w:r>
      <w:r w:rsidR="004677DE">
        <w:rPr>
          <w:sz w:val="24"/>
          <w:szCs w:val="24"/>
        </w:rPr>
        <w:t xml:space="preserve"> Сельские поселения</w:t>
      </w:r>
      <w:r w:rsidR="005C5C36">
        <w:rPr>
          <w:sz w:val="24"/>
          <w:szCs w:val="24"/>
        </w:rPr>
        <w:t xml:space="preserve"> «</w:t>
      </w:r>
      <w:r w:rsidR="00616925">
        <w:rPr>
          <w:sz w:val="24"/>
          <w:szCs w:val="24"/>
        </w:rPr>
        <w:t xml:space="preserve">Карский сельсовет» </w:t>
      </w:r>
      <w:r w:rsidR="005C5C36">
        <w:rPr>
          <w:sz w:val="24"/>
          <w:szCs w:val="24"/>
        </w:rPr>
        <w:t xml:space="preserve">ЗР </w:t>
      </w:r>
      <w:r w:rsidR="00616925">
        <w:rPr>
          <w:sz w:val="24"/>
          <w:szCs w:val="24"/>
        </w:rPr>
        <w:t>НАО</w:t>
      </w:r>
      <w:r w:rsidRPr="00483CF4">
        <w:rPr>
          <w:sz w:val="24"/>
          <w:szCs w:val="24"/>
        </w:rPr>
        <w:t xml:space="preserve"> отсутствуют.</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0" w:name="_1ksv4uv" w:colFirst="0" w:colLast="0"/>
      <w:bookmarkEnd w:id="10"/>
      <w:r w:rsidRPr="00A96E27">
        <w:rPr>
          <w:sz w:val="24"/>
          <w:szCs w:val="24"/>
        </w:rPr>
        <w:t xml:space="preserve">Обоснование предлагаемых для реконструкции и (или) модернизации котельных с увеличением зоны их действия </w:t>
      </w:r>
      <w:r w:rsidR="004677DE" w:rsidRPr="00A96E27">
        <w:rPr>
          <w:sz w:val="24"/>
          <w:szCs w:val="24"/>
        </w:rPr>
        <w:t>путём</w:t>
      </w:r>
      <w:r w:rsidRPr="00A96E27">
        <w:rPr>
          <w:sz w:val="24"/>
          <w:szCs w:val="24"/>
        </w:rPr>
        <w:t xml:space="preserve"> включения в </w:t>
      </w:r>
      <w:r w:rsidR="004677DE" w:rsidRPr="00A96E27">
        <w:rPr>
          <w:sz w:val="24"/>
          <w:szCs w:val="24"/>
        </w:rPr>
        <w:t>неё</w:t>
      </w:r>
      <w:r w:rsidRPr="00A96E27">
        <w:rPr>
          <w:sz w:val="24"/>
          <w:szCs w:val="24"/>
        </w:rPr>
        <w:t xml:space="preserve"> зон действия существующих источников тепловой энергии</w:t>
      </w:r>
    </w:p>
    <w:p w:rsidR="005C42C8" w:rsidRPr="00A96E27" w:rsidRDefault="0052115B" w:rsidP="00A96E27">
      <w:pPr>
        <w:spacing w:line="240" w:lineRule="auto"/>
        <w:rPr>
          <w:sz w:val="24"/>
          <w:szCs w:val="24"/>
        </w:rPr>
      </w:pPr>
      <w:r w:rsidRPr="00A96E27">
        <w:rPr>
          <w:sz w:val="24"/>
          <w:szCs w:val="24"/>
        </w:rPr>
        <w:t>В пределах рассматриваемой перспективы не предполагается изменение зон действия существующих источников тепловой энергии.</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1" w:name="_44sinio" w:colFirst="0" w:colLast="0"/>
      <w:bookmarkEnd w:id="11"/>
      <w:r w:rsidRPr="00A96E27">
        <w:rPr>
          <w:sz w:val="24"/>
          <w:szCs w:val="24"/>
        </w:rPr>
        <w:t>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w:t>
      </w:r>
      <w:r w:rsidR="00866A4A">
        <w:rPr>
          <w:sz w:val="24"/>
          <w:szCs w:val="24"/>
        </w:rPr>
        <w:br/>
      </w:r>
      <w:r w:rsidRPr="00A96E27">
        <w:rPr>
          <w:sz w:val="24"/>
          <w:szCs w:val="24"/>
        </w:rPr>
        <w:t xml:space="preserve">и электрической энергии, участвующие в теплоснабжении </w:t>
      </w:r>
      <w:r w:rsidR="005C5C36">
        <w:rPr>
          <w:sz w:val="24"/>
          <w:szCs w:val="24"/>
        </w:rPr>
        <w:t>Сельского поселения «Карский сельсовет» ЗР НАО</w:t>
      </w:r>
      <w:r w:rsidRPr="00A96E27">
        <w:rPr>
          <w:sz w:val="24"/>
          <w:szCs w:val="24"/>
        </w:rPr>
        <w:t>, отсутствуют.</w:t>
      </w:r>
    </w:p>
    <w:p w:rsidR="005C42C8" w:rsidRPr="00A96E27" w:rsidRDefault="0052115B" w:rsidP="00A96E27">
      <w:pPr>
        <w:spacing w:line="240" w:lineRule="auto"/>
        <w:rPr>
          <w:sz w:val="24"/>
          <w:szCs w:val="24"/>
        </w:rPr>
      </w:pPr>
      <w:r w:rsidRPr="00A96E27">
        <w:rPr>
          <w:sz w:val="24"/>
          <w:szCs w:val="24"/>
        </w:rPr>
        <w:t>Настоящей схемой не планируется перевод в котельных в пиковый режим.</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2" w:name="_2jxsxqh" w:colFirst="0" w:colLast="0"/>
      <w:bookmarkEnd w:id="12"/>
      <w:r w:rsidRPr="00A96E27">
        <w:rPr>
          <w:sz w:val="24"/>
          <w:szCs w:val="24"/>
        </w:rPr>
        <w:t>Обоснование предложений по расширению зон действия действующих источников тепловой энергии с комбинированной выработкой тепловой и электрической энергии</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w:t>
      </w:r>
      <w:r w:rsidR="00866A4A">
        <w:rPr>
          <w:sz w:val="24"/>
          <w:szCs w:val="24"/>
        </w:rPr>
        <w:br/>
      </w:r>
      <w:r w:rsidRPr="00A96E27">
        <w:rPr>
          <w:sz w:val="24"/>
          <w:szCs w:val="24"/>
        </w:rPr>
        <w:t xml:space="preserve">и электрической энергии, участвующие в теплоснабжении </w:t>
      </w:r>
      <w:r w:rsidR="005C5C36">
        <w:rPr>
          <w:sz w:val="24"/>
          <w:szCs w:val="24"/>
        </w:rPr>
        <w:t>Сельского поселения «Карский сельсовет» ЗР НАО</w:t>
      </w:r>
      <w:r w:rsidR="005C5C36" w:rsidRPr="00483CF4">
        <w:rPr>
          <w:sz w:val="24"/>
          <w:szCs w:val="24"/>
        </w:rPr>
        <w:t xml:space="preserve"> </w:t>
      </w:r>
      <w:r w:rsidRPr="00A96E27">
        <w:rPr>
          <w:sz w:val="24"/>
          <w:szCs w:val="24"/>
        </w:rPr>
        <w:t>отсутствуют.</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3" w:name="_z337ya" w:colFirst="0" w:colLast="0"/>
      <w:bookmarkEnd w:id="13"/>
      <w:r w:rsidRPr="00A96E27">
        <w:rPr>
          <w:sz w:val="24"/>
          <w:szCs w:val="24"/>
        </w:rPr>
        <w:t xml:space="preserve">Обоснование предлагаемых для вывода в резерв и (или) вывода </w:t>
      </w:r>
      <w:r w:rsidR="00866A4A">
        <w:rPr>
          <w:sz w:val="24"/>
          <w:szCs w:val="24"/>
        </w:rPr>
        <w:br/>
      </w:r>
      <w:r w:rsidRPr="00A96E27">
        <w:rPr>
          <w:sz w:val="24"/>
          <w:szCs w:val="24"/>
        </w:rPr>
        <w:t>из эксплуатации котельных при передаче тепловых нагрузок на другие источники тепловой энергии</w:t>
      </w:r>
    </w:p>
    <w:p w:rsidR="005C42C8" w:rsidRPr="00A96E27" w:rsidRDefault="0052115B" w:rsidP="00A96E27">
      <w:pPr>
        <w:spacing w:line="240" w:lineRule="auto"/>
        <w:rPr>
          <w:sz w:val="24"/>
          <w:szCs w:val="24"/>
        </w:rPr>
      </w:pPr>
      <w:r w:rsidRPr="00A96E27">
        <w:rPr>
          <w:sz w:val="24"/>
          <w:szCs w:val="24"/>
        </w:rPr>
        <w:t xml:space="preserve">Настоящей схемой </w:t>
      </w:r>
      <w:r w:rsidR="00483CF4">
        <w:rPr>
          <w:sz w:val="24"/>
          <w:szCs w:val="24"/>
        </w:rPr>
        <w:t xml:space="preserve">не предполагаются </w:t>
      </w:r>
      <w:r w:rsidRPr="00A96E27">
        <w:rPr>
          <w:sz w:val="24"/>
          <w:szCs w:val="24"/>
        </w:rPr>
        <w:t xml:space="preserve">мероприятия для вывода в резерв и (или) вывода </w:t>
      </w:r>
      <w:r w:rsidR="00866A4A">
        <w:rPr>
          <w:sz w:val="24"/>
          <w:szCs w:val="24"/>
        </w:rPr>
        <w:br/>
      </w:r>
      <w:r w:rsidRPr="00A96E27">
        <w:rPr>
          <w:sz w:val="24"/>
          <w:szCs w:val="24"/>
        </w:rPr>
        <w:t>из эксплуатации котельных с передачей тепловых нагрузок на другие источники тепловой энергии:</w:t>
      </w:r>
    </w:p>
    <w:p w:rsidR="005C42C8" w:rsidRPr="00A96E27" w:rsidRDefault="005C42C8" w:rsidP="00A96E27">
      <w:pPr>
        <w:widowControl w:val="0"/>
        <w:pBdr>
          <w:top w:val="nil"/>
          <w:left w:val="nil"/>
          <w:bottom w:val="nil"/>
          <w:right w:val="nil"/>
          <w:between w:val="nil"/>
        </w:pBdr>
        <w:spacing w:line="240" w:lineRule="auto"/>
        <w:rPr>
          <w:color w:val="000000"/>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4" w:name="_3j2qqm3" w:colFirst="0" w:colLast="0"/>
      <w:bookmarkEnd w:id="14"/>
      <w:r w:rsidRPr="00A96E27">
        <w:rPr>
          <w:sz w:val="24"/>
          <w:szCs w:val="24"/>
        </w:rPr>
        <w:lastRenderedPageBreak/>
        <w:t>Обоснование организации индивидуального теплоснабжения в зонах застройки городского округа малоэтажными жилыми зданиями</w:t>
      </w:r>
    </w:p>
    <w:p w:rsidR="005C42C8" w:rsidRPr="00A96E27" w:rsidRDefault="0052115B" w:rsidP="00A96E27">
      <w:pPr>
        <w:spacing w:line="240" w:lineRule="auto"/>
        <w:rPr>
          <w:sz w:val="24"/>
          <w:szCs w:val="24"/>
        </w:rPr>
      </w:pPr>
      <w:r w:rsidRPr="00A96E27">
        <w:rPr>
          <w:sz w:val="24"/>
          <w:szCs w:val="24"/>
        </w:rPr>
        <w:t xml:space="preserve">В зонах застройки </w:t>
      </w:r>
      <w:r w:rsidR="005C5C36">
        <w:rPr>
          <w:sz w:val="24"/>
          <w:szCs w:val="24"/>
        </w:rPr>
        <w:t>Сельского поселения «Карский сельсовет» ЗР НАО</w:t>
      </w:r>
      <w:r w:rsidR="005C5C36" w:rsidRPr="00483CF4">
        <w:rPr>
          <w:sz w:val="24"/>
          <w:szCs w:val="24"/>
        </w:rPr>
        <w:t xml:space="preserve"> </w:t>
      </w:r>
      <w:r w:rsidRPr="00A96E27">
        <w:rPr>
          <w:sz w:val="24"/>
          <w:szCs w:val="24"/>
        </w:rPr>
        <w:t>малоэтажными жилыми зданиями с плотностью тепловой нагрузки ниже 0,0</w:t>
      </w:r>
      <w:r w:rsidR="00C8158A">
        <w:rPr>
          <w:sz w:val="24"/>
          <w:szCs w:val="24"/>
        </w:rPr>
        <w:t>05</w:t>
      </w:r>
      <w:r w:rsidRPr="00A96E27">
        <w:rPr>
          <w:sz w:val="24"/>
          <w:szCs w:val="24"/>
        </w:rPr>
        <w:t xml:space="preserve"> Гкал/га предусматривается индивидуальное теплоснабжение.</w:t>
      </w:r>
      <w:r w:rsidR="00483CF4">
        <w:rPr>
          <w:sz w:val="24"/>
          <w:szCs w:val="24"/>
        </w:rPr>
        <w:t xml:space="preserve"> </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5" w:name="_1y810tw" w:colFirst="0" w:colLast="0"/>
      <w:bookmarkEnd w:id="15"/>
      <w:r w:rsidRPr="00A96E27">
        <w:rPr>
          <w:sz w:val="24"/>
          <w:szCs w:val="24"/>
        </w:rPr>
        <w:t xml:space="preserve">Обоснование перспективных балансов тепловой мощности источников тепловой энергии и теплоносителя и </w:t>
      </w:r>
      <w:r w:rsidR="004677DE" w:rsidRPr="00A96E27">
        <w:rPr>
          <w:sz w:val="24"/>
          <w:szCs w:val="24"/>
        </w:rPr>
        <w:t>присоединённой</w:t>
      </w:r>
      <w:r w:rsidRPr="00A96E27">
        <w:rPr>
          <w:sz w:val="24"/>
          <w:szCs w:val="24"/>
        </w:rPr>
        <w:t xml:space="preserve"> тепловой нагрузки в каждой из систем теплоснабжения городского округа</w:t>
      </w:r>
    </w:p>
    <w:p w:rsidR="00483CF4" w:rsidRDefault="00483CF4" w:rsidP="00A96E27">
      <w:pPr>
        <w:spacing w:line="240" w:lineRule="auto"/>
        <w:rPr>
          <w:sz w:val="24"/>
          <w:szCs w:val="24"/>
        </w:rPr>
      </w:pPr>
      <w:r>
        <w:rPr>
          <w:sz w:val="24"/>
          <w:szCs w:val="24"/>
        </w:rPr>
        <w:t>В территориальном делении муниципального района «Заполярный район» отсутствуют городские округа.</w:t>
      </w:r>
    </w:p>
    <w:p w:rsidR="005C42C8" w:rsidRPr="00A96E27" w:rsidRDefault="0052115B" w:rsidP="00A96E27">
      <w:pPr>
        <w:spacing w:line="240" w:lineRule="auto"/>
        <w:rPr>
          <w:sz w:val="24"/>
          <w:szCs w:val="24"/>
        </w:rPr>
      </w:pPr>
      <w:r w:rsidRPr="00A96E27">
        <w:rPr>
          <w:sz w:val="24"/>
          <w:szCs w:val="24"/>
        </w:rPr>
        <w:t xml:space="preserve">Обоснование перспективного баланса тепловой мощности источников тепловой энергии </w:t>
      </w:r>
      <w:r w:rsidR="00483CF4">
        <w:rPr>
          <w:sz w:val="24"/>
          <w:szCs w:val="24"/>
        </w:rPr>
        <w:br/>
      </w:r>
      <w:r w:rsidR="005C5C36">
        <w:rPr>
          <w:sz w:val="24"/>
          <w:szCs w:val="24"/>
        </w:rPr>
        <w:t>Сельского поселения «Карский сельсовет» ЗР НАО</w:t>
      </w:r>
      <w:r w:rsidR="00616925" w:rsidRPr="00A96E27">
        <w:rPr>
          <w:sz w:val="24"/>
          <w:szCs w:val="24"/>
        </w:rPr>
        <w:t xml:space="preserve"> </w:t>
      </w:r>
      <w:r w:rsidRPr="00A96E27">
        <w:rPr>
          <w:sz w:val="24"/>
          <w:szCs w:val="24"/>
        </w:rPr>
        <w:t>представлено в п.</w:t>
      </w:r>
      <w:r w:rsidR="00483CF4">
        <w:rPr>
          <w:sz w:val="24"/>
          <w:szCs w:val="24"/>
        </w:rPr>
        <w:t xml:space="preserve"> </w:t>
      </w:r>
      <w:r w:rsidRPr="00A96E27">
        <w:rPr>
          <w:sz w:val="24"/>
          <w:szCs w:val="24"/>
        </w:rPr>
        <w:t>4.1. Главы 4.</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6" w:name="_4i7ojhp" w:colFirst="0" w:colLast="0"/>
      <w:bookmarkEnd w:id="16"/>
      <w:r w:rsidRPr="00A96E27">
        <w:rPr>
          <w:sz w:val="24"/>
          <w:szCs w:val="24"/>
        </w:rPr>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p>
    <w:p w:rsidR="005C42C8" w:rsidRPr="00A96E27" w:rsidRDefault="0052115B" w:rsidP="00A96E27">
      <w:pPr>
        <w:spacing w:line="240" w:lineRule="auto"/>
        <w:rPr>
          <w:sz w:val="24"/>
          <w:szCs w:val="24"/>
        </w:rPr>
      </w:pPr>
      <w:r w:rsidRPr="00A96E27">
        <w:rPr>
          <w:sz w:val="24"/>
          <w:szCs w:val="24"/>
        </w:rPr>
        <w:t>Внедрение данных мероприятий нецелесообразно ввиду высокой стоимости и больших сроков окупаемости.</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7" w:name="_2xcytpi" w:colFirst="0" w:colLast="0"/>
      <w:bookmarkEnd w:id="17"/>
      <w:r w:rsidRPr="00A96E27">
        <w:rPr>
          <w:sz w:val="24"/>
          <w:szCs w:val="24"/>
        </w:rPr>
        <w:t xml:space="preserve">Обоснование организации теплоснабжения в производственных зонах </w:t>
      </w:r>
      <w:r w:rsidR="00A54B67">
        <w:rPr>
          <w:sz w:val="24"/>
          <w:szCs w:val="24"/>
        </w:rPr>
        <w:br/>
      </w:r>
      <w:r w:rsidRPr="00A96E27">
        <w:rPr>
          <w:sz w:val="24"/>
          <w:szCs w:val="24"/>
        </w:rPr>
        <w:t>на территории городского округа</w:t>
      </w:r>
    </w:p>
    <w:p w:rsidR="00483CF4" w:rsidRPr="00483CF4" w:rsidRDefault="00483CF4" w:rsidP="00483CF4">
      <w:pPr>
        <w:spacing w:line="240" w:lineRule="auto"/>
        <w:rPr>
          <w:sz w:val="24"/>
          <w:szCs w:val="24"/>
        </w:rPr>
      </w:pPr>
      <w:r w:rsidRPr="00483CF4">
        <w:rPr>
          <w:sz w:val="24"/>
          <w:szCs w:val="24"/>
        </w:rPr>
        <w:t>В территориальном делении муниципального района «Заполярный район» отсутствуют городские округа.</w:t>
      </w:r>
    </w:p>
    <w:p w:rsidR="005C42C8" w:rsidRPr="00A96E27" w:rsidRDefault="0052115B" w:rsidP="00A96E27">
      <w:pPr>
        <w:spacing w:line="240" w:lineRule="auto"/>
        <w:rPr>
          <w:sz w:val="24"/>
          <w:szCs w:val="24"/>
        </w:rPr>
      </w:pPr>
      <w:r w:rsidRPr="00A96E27">
        <w:rPr>
          <w:sz w:val="24"/>
          <w:szCs w:val="24"/>
        </w:rPr>
        <w:t xml:space="preserve">Новые производства, планируемые к строительству в зонах действия существующих источников, могут </w:t>
      </w:r>
      <w:r w:rsidR="00483CF4">
        <w:rPr>
          <w:sz w:val="24"/>
          <w:szCs w:val="24"/>
        </w:rPr>
        <w:t xml:space="preserve">перспективно могут </w:t>
      </w:r>
      <w:r w:rsidRPr="00A96E27">
        <w:rPr>
          <w:sz w:val="24"/>
          <w:szCs w:val="24"/>
        </w:rPr>
        <w:t>быть обеспечены тепловой энергией в виде горячей воды.</w:t>
      </w:r>
    </w:p>
    <w:p w:rsidR="005C42C8" w:rsidRPr="00A96E27" w:rsidRDefault="0052115B" w:rsidP="00A96E27">
      <w:pPr>
        <w:spacing w:line="240" w:lineRule="auto"/>
        <w:rPr>
          <w:sz w:val="24"/>
          <w:szCs w:val="24"/>
        </w:rPr>
      </w:pPr>
      <w:r w:rsidRPr="00A96E27">
        <w:rPr>
          <w:sz w:val="24"/>
          <w:szCs w:val="24"/>
        </w:rPr>
        <w:t>Планируемые к строительству производства, расположенные вне зон действия существующих источников, должны обеспечиваться тепловой энергией от собственных источников</w:t>
      </w:r>
      <w:r w:rsidR="00A54B67">
        <w:rPr>
          <w:sz w:val="24"/>
          <w:szCs w:val="24"/>
        </w:rPr>
        <w:t>.</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8" w:name="_1ci93xb" w:colFirst="0" w:colLast="0"/>
      <w:bookmarkEnd w:id="18"/>
      <w:r w:rsidRPr="00A96E27">
        <w:rPr>
          <w:sz w:val="24"/>
          <w:szCs w:val="24"/>
        </w:rPr>
        <w:t xml:space="preserve">Результаты </w:t>
      </w:r>
      <w:proofErr w:type="spellStart"/>
      <w:r w:rsidRPr="00A96E27">
        <w:rPr>
          <w:sz w:val="24"/>
          <w:szCs w:val="24"/>
        </w:rPr>
        <w:t>расчетов</w:t>
      </w:r>
      <w:proofErr w:type="spellEnd"/>
      <w:r w:rsidRPr="00A96E27">
        <w:rPr>
          <w:sz w:val="24"/>
          <w:szCs w:val="24"/>
        </w:rPr>
        <w:t xml:space="preserve"> радиуса эффективного теплоснабжения</w:t>
      </w:r>
    </w:p>
    <w:p w:rsidR="005C42C8" w:rsidRPr="00A96E27" w:rsidRDefault="0052115B" w:rsidP="00A96E27">
      <w:pPr>
        <w:spacing w:line="240" w:lineRule="auto"/>
        <w:rPr>
          <w:sz w:val="24"/>
          <w:szCs w:val="24"/>
        </w:rPr>
      </w:pPr>
      <w:r w:rsidRPr="00A96E27">
        <w:rPr>
          <w:sz w:val="24"/>
          <w:szCs w:val="24"/>
        </w:rPr>
        <w:t xml:space="preserve">Согласно статье 2 Федерального закона от 27 июля 2010 года № 190-ФЗ «О теплоснабжении»,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rsidR="005C42C8" w:rsidRPr="00A96E27" w:rsidRDefault="0052115B" w:rsidP="00A96E27">
      <w:pPr>
        <w:spacing w:line="240" w:lineRule="auto"/>
        <w:rPr>
          <w:sz w:val="24"/>
          <w:szCs w:val="24"/>
        </w:rPr>
      </w:pPr>
      <w:r w:rsidRPr="00A96E27">
        <w:rPr>
          <w:sz w:val="24"/>
          <w:szCs w:val="24"/>
        </w:rPr>
        <w:t xml:space="preserve">При </w:t>
      </w:r>
      <w:proofErr w:type="spellStart"/>
      <w:r w:rsidRPr="00A96E27">
        <w:rPr>
          <w:sz w:val="24"/>
          <w:szCs w:val="24"/>
        </w:rPr>
        <w:t>расчетах</w:t>
      </w:r>
      <w:proofErr w:type="spellEnd"/>
      <w:r w:rsidRPr="00A96E27">
        <w:rPr>
          <w:sz w:val="24"/>
          <w:szCs w:val="24"/>
        </w:rPr>
        <w:t xml:space="preserve"> были использованы полуэмпирические соотношения, полученные в результате анализа структуры себестоимости производства и транспорта тепловой энергии в функционирующих в настоящее время системах теплоснабжения.</w:t>
      </w:r>
    </w:p>
    <w:p w:rsidR="005C42C8" w:rsidRPr="00A96E27" w:rsidRDefault="0052115B" w:rsidP="00A96E27">
      <w:pPr>
        <w:spacing w:line="240" w:lineRule="auto"/>
        <w:rPr>
          <w:sz w:val="24"/>
          <w:szCs w:val="24"/>
        </w:rPr>
      </w:pPr>
      <w:r w:rsidRPr="00A96E27">
        <w:rPr>
          <w:sz w:val="24"/>
          <w:szCs w:val="24"/>
        </w:rPr>
        <w:t xml:space="preserve">В основу </w:t>
      </w:r>
      <w:proofErr w:type="spellStart"/>
      <w:r w:rsidRPr="00A96E27">
        <w:rPr>
          <w:sz w:val="24"/>
          <w:szCs w:val="24"/>
        </w:rPr>
        <w:t>расчета</w:t>
      </w:r>
      <w:proofErr w:type="spellEnd"/>
      <w:r w:rsidRPr="00A96E27">
        <w:rPr>
          <w:sz w:val="24"/>
          <w:szCs w:val="24"/>
        </w:rPr>
        <w:t xml:space="preserve"> были положены полуэмпирические соотношения, которые представлены в «Нормах по проектированию тепловых сетей», изданных в 1938 году. Для приведения указанных зависимостей к современным условиям была проведена дополнительная работа по анализу структуры себестоимости производства и транспорта тепловой энергии в функционирующих в настоящее время системах теплоснабжения. В результате этой работы были получены эмпирические коэффициенты, которые позволили уточнить имеющиеся зависимости и применить их для определения минимальных удельных затрат при действующих в настоящее время ценовых индикаторах.</w:t>
      </w:r>
    </w:p>
    <w:p w:rsidR="005C42C8" w:rsidRPr="00A96E27" w:rsidRDefault="0052115B" w:rsidP="00A96E27">
      <w:pPr>
        <w:spacing w:line="240" w:lineRule="auto"/>
        <w:rPr>
          <w:sz w:val="24"/>
          <w:szCs w:val="24"/>
        </w:rPr>
      </w:pPr>
      <w:r w:rsidRPr="00A96E27">
        <w:rPr>
          <w:sz w:val="24"/>
          <w:szCs w:val="24"/>
        </w:rPr>
        <w:t xml:space="preserve">Радиус эффективного теплоснабжения должен обеспечивать эффективность транспорта тепловой энергии от точки присоединения к существующей тепловой сети до подключаемого потребителя и экономическую целесообразность прокладки новых участков тепловых сетей. Для удобства </w:t>
      </w:r>
      <w:proofErr w:type="spellStart"/>
      <w:r w:rsidRPr="00A96E27">
        <w:rPr>
          <w:sz w:val="24"/>
          <w:szCs w:val="24"/>
        </w:rPr>
        <w:t>введем</w:t>
      </w:r>
      <w:proofErr w:type="spellEnd"/>
      <w:r w:rsidRPr="00A96E27">
        <w:rPr>
          <w:sz w:val="24"/>
          <w:szCs w:val="24"/>
        </w:rPr>
        <w:t xml:space="preserve"> следующие условные обозначения: </w:t>
      </w:r>
    </w:p>
    <w:p w:rsidR="005C42C8" w:rsidRPr="00A96E27" w:rsidRDefault="0052115B" w:rsidP="00A96E27">
      <w:pPr>
        <w:spacing w:line="240" w:lineRule="auto"/>
        <w:rPr>
          <w:sz w:val="24"/>
          <w:szCs w:val="24"/>
        </w:rPr>
      </w:pPr>
      <w:r w:rsidRPr="00A96E27">
        <w:rPr>
          <w:i/>
          <w:sz w:val="24"/>
          <w:szCs w:val="24"/>
        </w:rPr>
        <w:lastRenderedPageBreak/>
        <w:t xml:space="preserve">a </w:t>
      </w:r>
      <w:r w:rsidRPr="00A96E27">
        <w:rPr>
          <w:sz w:val="24"/>
          <w:szCs w:val="24"/>
        </w:rPr>
        <w:t>- критерий, характеризующий эффективность транспорта тепловой энергии от точки присоединения к существующей тепловой сети до подключаемого потребителя;</w:t>
      </w:r>
    </w:p>
    <w:p w:rsidR="005C42C8" w:rsidRPr="00A96E27" w:rsidRDefault="0052115B" w:rsidP="00A96E27">
      <w:pPr>
        <w:spacing w:line="240" w:lineRule="auto"/>
        <w:rPr>
          <w:sz w:val="24"/>
          <w:szCs w:val="24"/>
        </w:rPr>
      </w:pPr>
      <w:r w:rsidRPr="00A96E27">
        <w:rPr>
          <w:i/>
          <w:sz w:val="24"/>
          <w:szCs w:val="24"/>
        </w:rPr>
        <w:t>b</w:t>
      </w:r>
      <w:r w:rsidRPr="00A96E27">
        <w:rPr>
          <w:sz w:val="24"/>
          <w:szCs w:val="24"/>
        </w:rPr>
        <w:t xml:space="preserve"> - показатель (критерий), характеризующий целесообразность возведения новых участков тепловой сети для присоединения нового потребителя с экономической точки зрения.</w:t>
      </w:r>
    </w:p>
    <w:p w:rsidR="005C42C8" w:rsidRPr="00A96E27" w:rsidRDefault="00A54B67" w:rsidP="00A96E27">
      <w:pPr>
        <w:spacing w:line="240" w:lineRule="auto"/>
        <w:rPr>
          <w:sz w:val="24"/>
          <w:szCs w:val="24"/>
        </w:rPr>
      </w:pPr>
      <w:r w:rsidRPr="00A96E27">
        <w:rPr>
          <w:sz w:val="24"/>
          <w:szCs w:val="24"/>
        </w:rPr>
        <w:t>Критерий,</w:t>
      </w:r>
      <w:r w:rsidR="0052115B" w:rsidRPr="00A96E27">
        <w:rPr>
          <w:sz w:val="24"/>
          <w:szCs w:val="24"/>
        </w:rPr>
        <w:t xml:space="preserve"> </w:t>
      </w:r>
      <w:r w:rsidR="0052115B" w:rsidRPr="00A96E27">
        <w:rPr>
          <w:i/>
          <w:sz w:val="24"/>
          <w:szCs w:val="24"/>
        </w:rPr>
        <w:t>а,</w:t>
      </w:r>
      <w:r w:rsidR="0052115B" w:rsidRPr="00A96E27">
        <w:rPr>
          <w:sz w:val="24"/>
          <w:szCs w:val="24"/>
        </w:rPr>
        <w:t xml:space="preserve"> определяется по формуле:</w:t>
      </w:r>
    </w:p>
    <w:p w:rsidR="005C42C8" w:rsidRPr="00A96E27" w:rsidRDefault="0052115B" w:rsidP="00A96E27">
      <w:pPr>
        <w:widowControl w:val="0"/>
        <w:pBdr>
          <w:top w:val="nil"/>
          <w:left w:val="nil"/>
          <w:bottom w:val="nil"/>
          <w:right w:val="nil"/>
          <w:between w:val="nil"/>
        </w:pBdr>
        <w:spacing w:line="240" w:lineRule="auto"/>
        <w:jc w:val="center"/>
        <w:rPr>
          <w:i/>
          <w:color w:val="000000"/>
          <w:sz w:val="24"/>
          <w:szCs w:val="24"/>
        </w:rPr>
      </w:pPr>
      <w:r w:rsidRPr="00A96E27">
        <w:rPr>
          <w:i/>
          <w:color w:val="000000"/>
          <w:sz w:val="24"/>
          <w:szCs w:val="24"/>
        </w:rPr>
        <w:t xml:space="preserve">а =П% </w:t>
      </w:r>
      <w:r w:rsidRPr="00A96E27">
        <w:rPr>
          <w:i/>
          <w:color w:val="000000"/>
          <w:sz w:val="24"/>
          <w:szCs w:val="24"/>
          <w:vertAlign w:val="subscript"/>
        </w:rPr>
        <w:t>нов. уч. т/с/</w:t>
      </w:r>
      <w:r w:rsidRPr="00A96E27">
        <w:rPr>
          <w:i/>
          <w:color w:val="000000"/>
          <w:sz w:val="24"/>
          <w:szCs w:val="24"/>
        </w:rPr>
        <w:t xml:space="preserve"> П% </w:t>
      </w:r>
      <w:r w:rsidRPr="00A96E27">
        <w:rPr>
          <w:i/>
          <w:color w:val="000000"/>
          <w:sz w:val="24"/>
          <w:szCs w:val="24"/>
          <w:vertAlign w:val="subscript"/>
        </w:rPr>
        <w:t xml:space="preserve">сущ. с-мы </w:t>
      </w:r>
      <w:proofErr w:type="spellStart"/>
      <w:proofErr w:type="gramStart"/>
      <w:r w:rsidRPr="00A96E27">
        <w:rPr>
          <w:i/>
          <w:color w:val="000000"/>
          <w:sz w:val="24"/>
          <w:szCs w:val="24"/>
          <w:vertAlign w:val="subscript"/>
        </w:rPr>
        <w:t>тсн</w:t>
      </w:r>
      <w:proofErr w:type="spellEnd"/>
      <w:r w:rsidRPr="00A96E27">
        <w:rPr>
          <w:i/>
          <w:color w:val="000000"/>
          <w:sz w:val="24"/>
          <w:szCs w:val="24"/>
        </w:rPr>
        <w:t xml:space="preserve">  ;</w:t>
      </w:r>
      <w:proofErr w:type="gramEnd"/>
    </w:p>
    <w:p w:rsidR="005C42C8" w:rsidRPr="00A96E27" w:rsidRDefault="0052115B" w:rsidP="00A96E27">
      <w:pPr>
        <w:spacing w:line="240" w:lineRule="auto"/>
        <w:rPr>
          <w:sz w:val="24"/>
          <w:szCs w:val="24"/>
        </w:rPr>
      </w:pPr>
      <w:r w:rsidRPr="00A96E27">
        <w:rPr>
          <w:sz w:val="24"/>
          <w:szCs w:val="24"/>
        </w:rPr>
        <w:t xml:space="preserve">где: </w:t>
      </w:r>
    </w:p>
    <w:p w:rsidR="005C42C8" w:rsidRPr="00A96E27" w:rsidRDefault="0052115B" w:rsidP="00A96E27">
      <w:pPr>
        <w:spacing w:line="240" w:lineRule="auto"/>
        <w:rPr>
          <w:sz w:val="24"/>
          <w:szCs w:val="24"/>
        </w:rPr>
      </w:pPr>
      <w:r w:rsidRPr="00A96E27">
        <w:rPr>
          <w:i/>
          <w:sz w:val="24"/>
          <w:szCs w:val="24"/>
        </w:rPr>
        <w:t xml:space="preserve">П% </w:t>
      </w:r>
      <w:r w:rsidRPr="00A96E27">
        <w:rPr>
          <w:i/>
          <w:sz w:val="24"/>
          <w:szCs w:val="24"/>
          <w:vertAlign w:val="subscript"/>
        </w:rPr>
        <w:t xml:space="preserve">сущ. с-мы </w:t>
      </w:r>
      <w:proofErr w:type="spellStart"/>
      <w:r w:rsidRPr="00A96E27">
        <w:rPr>
          <w:i/>
          <w:sz w:val="24"/>
          <w:szCs w:val="24"/>
          <w:vertAlign w:val="subscript"/>
        </w:rPr>
        <w:t>тсн</w:t>
      </w:r>
      <w:proofErr w:type="spellEnd"/>
      <w:r w:rsidRPr="00A96E27">
        <w:rPr>
          <w:sz w:val="24"/>
          <w:szCs w:val="24"/>
        </w:rPr>
        <w:t xml:space="preserve"> - уровень потерь тепловой энергии в тепловых сетях в существующей системе теплоснабжения, %;</w:t>
      </w:r>
    </w:p>
    <w:p w:rsidR="005C42C8" w:rsidRPr="00A96E27" w:rsidRDefault="0052115B" w:rsidP="00A96E27">
      <w:pPr>
        <w:spacing w:line="240" w:lineRule="auto"/>
        <w:rPr>
          <w:sz w:val="24"/>
          <w:szCs w:val="24"/>
        </w:rPr>
      </w:pPr>
      <w:r w:rsidRPr="00A96E27">
        <w:rPr>
          <w:i/>
          <w:sz w:val="24"/>
          <w:szCs w:val="24"/>
        </w:rPr>
        <w:t xml:space="preserve">П% </w:t>
      </w:r>
      <w:r w:rsidRPr="00A96E27">
        <w:rPr>
          <w:i/>
          <w:sz w:val="24"/>
          <w:szCs w:val="24"/>
          <w:vertAlign w:val="subscript"/>
        </w:rPr>
        <w:t>нов. уч. т/с</w:t>
      </w:r>
      <w:r w:rsidRPr="00A96E27">
        <w:rPr>
          <w:sz w:val="24"/>
          <w:szCs w:val="24"/>
        </w:rPr>
        <w:t xml:space="preserve"> - уровень потерь тепловой энергии на вновь прокладываемом участке тепловой сети, %.</w:t>
      </w:r>
    </w:p>
    <w:p w:rsidR="005C42C8" w:rsidRPr="00A96E27" w:rsidRDefault="0052115B" w:rsidP="00A96E27">
      <w:pPr>
        <w:spacing w:line="240" w:lineRule="auto"/>
        <w:rPr>
          <w:sz w:val="24"/>
          <w:szCs w:val="24"/>
        </w:rPr>
      </w:pPr>
      <w:r w:rsidRPr="00A96E27">
        <w:rPr>
          <w:sz w:val="24"/>
          <w:szCs w:val="24"/>
        </w:rPr>
        <w:t>Уровень потерь тепловой энергии на вновь прокладываемом участке тепловой сети принимается не более 10% от доли потерь к отпуску существующей системы теплоснабжения.</w:t>
      </w:r>
    </w:p>
    <w:p w:rsidR="005C42C8" w:rsidRPr="00A96E27" w:rsidRDefault="0052115B" w:rsidP="00A96E27">
      <w:pPr>
        <w:spacing w:line="240" w:lineRule="auto"/>
        <w:rPr>
          <w:sz w:val="24"/>
          <w:szCs w:val="24"/>
        </w:rPr>
      </w:pPr>
      <w:r w:rsidRPr="00A96E27">
        <w:rPr>
          <w:sz w:val="24"/>
          <w:szCs w:val="24"/>
        </w:rPr>
        <w:t xml:space="preserve">Присоединение нового потребителя тепловой энергии неизбежно приводит не только к увеличению полезного отпуска и отпуска тепловой энергии в сеть, но и к увеличению потерь тепловой энергии в тепловых сетях. </w:t>
      </w:r>
    </w:p>
    <w:p w:rsidR="005C42C8" w:rsidRPr="00A96E27" w:rsidRDefault="0052115B" w:rsidP="00A96E27">
      <w:pPr>
        <w:spacing w:line="240" w:lineRule="auto"/>
        <w:rPr>
          <w:sz w:val="24"/>
          <w:szCs w:val="24"/>
        </w:rPr>
      </w:pPr>
      <w:r w:rsidRPr="00A96E27">
        <w:rPr>
          <w:sz w:val="24"/>
          <w:szCs w:val="24"/>
        </w:rPr>
        <w:t xml:space="preserve">При формировании тарифа на тепловую энергию, для каждой системы теплоснабжения производится </w:t>
      </w:r>
      <w:proofErr w:type="spellStart"/>
      <w:r w:rsidRPr="00A96E27">
        <w:rPr>
          <w:sz w:val="24"/>
          <w:szCs w:val="24"/>
        </w:rPr>
        <w:t>расчет</w:t>
      </w:r>
      <w:proofErr w:type="spellEnd"/>
      <w:r w:rsidRPr="00A96E27">
        <w:rPr>
          <w:sz w:val="24"/>
          <w:szCs w:val="24"/>
        </w:rPr>
        <w:t xml:space="preserve"> и утверждение нормативных потерь тепловой энергии при передаче по тепловым сетям, т.е. </w:t>
      </w:r>
      <w:r w:rsidR="00A54B67" w:rsidRPr="00A96E27">
        <w:rPr>
          <w:sz w:val="24"/>
          <w:szCs w:val="24"/>
        </w:rPr>
        <w:t>в тариф,</w:t>
      </w:r>
      <w:r w:rsidRPr="00A96E27">
        <w:rPr>
          <w:sz w:val="24"/>
          <w:szCs w:val="24"/>
        </w:rPr>
        <w:t xml:space="preserve"> заложен </w:t>
      </w:r>
      <w:proofErr w:type="spellStart"/>
      <w:r w:rsidRPr="00A96E27">
        <w:rPr>
          <w:sz w:val="24"/>
          <w:szCs w:val="24"/>
        </w:rPr>
        <w:t>определенный</w:t>
      </w:r>
      <w:proofErr w:type="spellEnd"/>
      <w:r w:rsidRPr="00A96E27">
        <w:rPr>
          <w:sz w:val="24"/>
          <w:szCs w:val="24"/>
        </w:rPr>
        <w:t xml:space="preserve"> уровень потерь тепловой энергии (как в абсолютных величинах, так и в процентном отношении к отпуску тепловой энергии в сеть). Поэтому, с экономической точки </w:t>
      </w:r>
      <w:r w:rsidR="00A54B67" w:rsidRPr="00A96E27">
        <w:rPr>
          <w:sz w:val="24"/>
          <w:szCs w:val="24"/>
        </w:rPr>
        <w:t>зрения, присоединение</w:t>
      </w:r>
      <w:r w:rsidRPr="00A96E27">
        <w:rPr>
          <w:sz w:val="24"/>
          <w:szCs w:val="24"/>
        </w:rPr>
        <w:t xml:space="preserve"> нового потребителя тепловой энергии будет целесообразным лишь в том случае, если потери тепловой энергии, возникающие на участке вновь прокладываемой тепловой сети, не приведут к увеличению уровня потерь тепловой энергии (в процентном отношении к отпуску тепловой энергии в сеть) в целом по данной системе теплоснабжения. Из этого следует, что расстояние от потребителя до ближайшей точки присоединения к существующей тепловой сети должно быть таким, чтобы отношение потерь тепловой энергии на данном участке тепловой сети к сумме полезного отпуска и потерь тепловой </w:t>
      </w:r>
      <w:r w:rsidR="00A54B67" w:rsidRPr="00A96E27">
        <w:rPr>
          <w:sz w:val="24"/>
          <w:szCs w:val="24"/>
        </w:rPr>
        <w:t>энергии на</w:t>
      </w:r>
      <w:r w:rsidRPr="00A96E27">
        <w:rPr>
          <w:sz w:val="24"/>
          <w:szCs w:val="24"/>
        </w:rPr>
        <w:t xml:space="preserve"> данном участке тепловой сети не превышало величину потерь, </w:t>
      </w:r>
      <w:proofErr w:type="spellStart"/>
      <w:r w:rsidRPr="00A96E27">
        <w:rPr>
          <w:sz w:val="24"/>
          <w:szCs w:val="24"/>
        </w:rPr>
        <w:t>утвержденную</w:t>
      </w:r>
      <w:proofErr w:type="spellEnd"/>
      <w:r w:rsidRPr="00A96E27">
        <w:rPr>
          <w:sz w:val="24"/>
          <w:szCs w:val="24"/>
        </w:rPr>
        <w:t xml:space="preserve"> при формировании тарифа. В противном случае присоединение нового потребителя </w:t>
      </w:r>
      <w:proofErr w:type="spellStart"/>
      <w:r w:rsidRPr="00A96E27">
        <w:rPr>
          <w:sz w:val="24"/>
          <w:szCs w:val="24"/>
        </w:rPr>
        <w:t>приведет</w:t>
      </w:r>
      <w:proofErr w:type="spellEnd"/>
      <w:r w:rsidRPr="00A96E27">
        <w:rPr>
          <w:sz w:val="24"/>
          <w:szCs w:val="24"/>
        </w:rPr>
        <w:t xml:space="preserve"> к снижению эффективности процесса транспорта тепловой энергии и убыткам для </w:t>
      </w:r>
      <w:proofErr w:type="spellStart"/>
      <w:r w:rsidRPr="00A96E27">
        <w:rPr>
          <w:sz w:val="24"/>
          <w:szCs w:val="24"/>
        </w:rPr>
        <w:t>энергоснабжающей</w:t>
      </w:r>
      <w:proofErr w:type="spellEnd"/>
      <w:r w:rsidRPr="00A96E27">
        <w:rPr>
          <w:sz w:val="24"/>
          <w:szCs w:val="24"/>
        </w:rPr>
        <w:t xml:space="preserve"> организации. Таким образом, экономический эффект в результате присоединения нового потребителя прямо пропорционален увеличению полезного отпуска тепловой энергии и обратно пропорционален увеличению потерь тепловой энергии в сетях.</w:t>
      </w:r>
    </w:p>
    <w:p w:rsidR="005C42C8" w:rsidRPr="00A96E27" w:rsidRDefault="0052115B" w:rsidP="00A96E27">
      <w:pPr>
        <w:spacing w:line="240" w:lineRule="auto"/>
        <w:rPr>
          <w:sz w:val="24"/>
          <w:szCs w:val="24"/>
        </w:rPr>
      </w:pPr>
      <w:r w:rsidRPr="00A96E27">
        <w:rPr>
          <w:sz w:val="24"/>
          <w:szCs w:val="24"/>
        </w:rPr>
        <w:t>Для обеспечения эффективности транспорта тепловой энергии необходимо обеспечить выполнение следующих условий:</w:t>
      </w:r>
    </w:p>
    <w:p w:rsidR="005C42C8" w:rsidRPr="00A96E27" w:rsidRDefault="0052115B" w:rsidP="00A96E27">
      <w:pPr>
        <w:widowControl w:val="0"/>
        <w:pBdr>
          <w:top w:val="nil"/>
          <w:left w:val="nil"/>
          <w:bottom w:val="nil"/>
          <w:right w:val="nil"/>
          <w:between w:val="nil"/>
        </w:pBdr>
        <w:spacing w:line="240" w:lineRule="auto"/>
        <w:jc w:val="center"/>
        <w:rPr>
          <w:i/>
          <w:color w:val="000000"/>
          <w:sz w:val="24"/>
          <w:szCs w:val="24"/>
        </w:rPr>
      </w:pPr>
      <w:r w:rsidRPr="00A96E27">
        <w:rPr>
          <w:rFonts w:eastAsia="Gungsuh"/>
          <w:i/>
          <w:color w:val="000000"/>
          <w:sz w:val="24"/>
          <w:szCs w:val="24"/>
        </w:rPr>
        <w:t xml:space="preserve">а → </w:t>
      </w:r>
      <w:proofErr w:type="spellStart"/>
      <w:r w:rsidRPr="00A96E27">
        <w:rPr>
          <w:rFonts w:eastAsia="Gungsuh"/>
          <w:i/>
          <w:color w:val="000000"/>
          <w:sz w:val="24"/>
          <w:szCs w:val="24"/>
        </w:rPr>
        <w:t>min</w:t>
      </w:r>
      <w:proofErr w:type="spellEnd"/>
      <w:r w:rsidRPr="00A96E27">
        <w:rPr>
          <w:rFonts w:eastAsia="Gungsuh"/>
          <w:i/>
          <w:color w:val="000000"/>
          <w:sz w:val="24"/>
          <w:szCs w:val="24"/>
        </w:rPr>
        <w:t>;</w:t>
      </w:r>
    </w:p>
    <w:p w:rsidR="005C42C8" w:rsidRPr="00A96E27" w:rsidRDefault="0052115B" w:rsidP="00A96E27">
      <w:pPr>
        <w:widowControl w:val="0"/>
        <w:pBdr>
          <w:top w:val="nil"/>
          <w:left w:val="nil"/>
          <w:bottom w:val="nil"/>
          <w:right w:val="nil"/>
          <w:between w:val="nil"/>
        </w:pBdr>
        <w:spacing w:line="240" w:lineRule="auto"/>
        <w:jc w:val="center"/>
        <w:rPr>
          <w:i/>
          <w:color w:val="000000"/>
          <w:sz w:val="24"/>
          <w:szCs w:val="24"/>
        </w:rPr>
      </w:pPr>
      <w:r w:rsidRPr="00A96E27">
        <w:rPr>
          <w:rFonts w:eastAsia="Gungsuh"/>
          <w:i/>
          <w:color w:val="000000"/>
          <w:sz w:val="24"/>
          <w:szCs w:val="24"/>
        </w:rPr>
        <w:t>а ≤ 0,5.</w:t>
      </w:r>
    </w:p>
    <w:p w:rsidR="005C42C8" w:rsidRPr="00A96E27" w:rsidRDefault="0052115B" w:rsidP="00A96E27">
      <w:pPr>
        <w:spacing w:line="240" w:lineRule="auto"/>
        <w:rPr>
          <w:sz w:val="24"/>
          <w:szCs w:val="24"/>
        </w:rPr>
      </w:pPr>
      <w:proofErr w:type="gramStart"/>
      <w:r w:rsidRPr="00A96E27">
        <w:rPr>
          <w:sz w:val="24"/>
          <w:szCs w:val="24"/>
        </w:rPr>
        <w:t>При</w:t>
      </w:r>
      <w:proofErr w:type="gramEnd"/>
      <w:r w:rsidRPr="00A96E27">
        <w:rPr>
          <w:sz w:val="24"/>
          <w:szCs w:val="24"/>
        </w:rPr>
        <w:t xml:space="preserve"> </w:t>
      </w:r>
      <w:r w:rsidRPr="00A96E27">
        <w:rPr>
          <w:i/>
          <w:sz w:val="24"/>
          <w:szCs w:val="24"/>
        </w:rPr>
        <w:t>а=0,5</w:t>
      </w:r>
      <w:r w:rsidRPr="00A96E27">
        <w:rPr>
          <w:sz w:val="24"/>
          <w:szCs w:val="24"/>
        </w:rPr>
        <w:t xml:space="preserve"> - радиус эффективного теплоснабжения принимает максимально допустимое значение. </w:t>
      </w:r>
    </w:p>
    <w:p w:rsidR="005C42C8" w:rsidRPr="00A96E27" w:rsidRDefault="0052115B" w:rsidP="00A96E27">
      <w:pPr>
        <w:spacing w:line="240" w:lineRule="auto"/>
        <w:rPr>
          <w:sz w:val="24"/>
          <w:szCs w:val="24"/>
        </w:rPr>
      </w:pPr>
      <w:r w:rsidRPr="00A96E27">
        <w:rPr>
          <w:sz w:val="24"/>
          <w:szCs w:val="24"/>
        </w:rPr>
        <w:t xml:space="preserve">Алгоритм </w:t>
      </w:r>
      <w:proofErr w:type="spellStart"/>
      <w:r w:rsidRPr="00A96E27">
        <w:rPr>
          <w:sz w:val="24"/>
          <w:szCs w:val="24"/>
        </w:rPr>
        <w:t>расчета</w:t>
      </w:r>
      <w:proofErr w:type="spellEnd"/>
      <w:r w:rsidRPr="00A96E27">
        <w:rPr>
          <w:sz w:val="24"/>
          <w:szCs w:val="24"/>
        </w:rPr>
        <w:t xml:space="preserve"> эффективного радиуса теплоснабжения при </w:t>
      </w:r>
      <w:proofErr w:type="gramStart"/>
      <w:r w:rsidRPr="00A96E27">
        <w:rPr>
          <w:sz w:val="24"/>
          <w:szCs w:val="24"/>
        </w:rPr>
        <w:t>условии</w:t>
      </w:r>
      <w:proofErr w:type="gramEnd"/>
      <w:r w:rsidRPr="00A96E27">
        <w:rPr>
          <w:sz w:val="24"/>
          <w:szCs w:val="24"/>
        </w:rPr>
        <w:t xml:space="preserve"> </w:t>
      </w:r>
      <w:r w:rsidRPr="00A96E27">
        <w:rPr>
          <w:i/>
          <w:sz w:val="24"/>
          <w:szCs w:val="24"/>
        </w:rPr>
        <w:t>а=0,5:</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 xml:space="preserve">определение оптимального диаметра подводящего трубопровода </w:t>
      </w:r>
      <w:proofErr w:type="spellStart"/>
      <w:r w:rsidRPr="00A96E27">
        <w:rPr>
          <w:color w:val="000000"/>
          <w:sz w:val="24"/>
          <w:szCs w:val="24"/>
        </w:rPr>
        <w:t>D</w:t>
      </w:r>
      <w:r w:rsidRPr="00A96E27">
        <w:rPr>
          <w:i/>
          <w:color w:val="000000"/>
          <w:sz w:val="24"/>
          <w:szCs w:val="24"/>
          <w:vertAlign w:val="subscript"/>
        </w:rPr>
        <w:t>оптим</w:t>
      </w:r>
      <w:proofErr w:type="spellEnd"/>
      <w:r w:rsidRPr="00A96E27">
        <w:rPr>
          <w:color w:val="000000"/>
          <w:sz w:val="24"/>
          <w:szCs w:val="24"/>
        </w:rPr>
        <w:t>., обеспечивающего требуемый расход теплоносителя для обеспечения теплоснабжения потребителя, мм;</w:t>
      </w:r>
    </w:p>
    <w:p w:rsidR="005C42C8" w:rsidRPr="00A96E27" w:rsidRDefault="00E0136F"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D</m:t>
              </m:r>
            </m:e>
            <m:sub>
              <m:r>
                <w:rPr>
                  <w:rFonts w:ascii="Cambria Math" w:eastAsia="Cambria Math" w:hAnsi="Cambria Math"/>
                  <w:color w:val="000000"/>
                  <w:sz w:val="24"/>
                  <w:szCs w:val="24"/>
                </w:rPr>
                <m:t>оптим</m:t>
              </m:r>
            </m:sub>
          </m:sSub>
          <m:r>
            <w:rPr>
              <w:rFonts w:ascii="Cambria Math" w:eastAsia="Cambria Math" w:hAnsi="Cambria Math"/>
              <w:color w:val="000000"/>
              <w:sz w:val="24"/>
              <w:szCs w:val="24"/>
            </w:rPr>
            <m:t>=2∙</m:t>
          </m:r>
          <m:rad>
            <m:radPr>
              <m:degHide m:val="1"/>
              <m:ctrlPr>
                <w:rPr>
                  <w:rFonts w:ascii="Cambria Math" w:eastAsia="Cambria Math" w:hAnsi="Cambria Math"/>
                  <w:color w:val="000000"/>
                  <w:sz w:val="24"/>
                  <w:szCs w:val="24"/>
                </w:rPr>
              </m:ctrlPr>
            </m:radPr>
            <m:deg/>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num>
                <m:den>
                  <m:r>
                    <w:rPr>
                      <w:rFonts w:ascii="Cambria Math" w:eastAsia="Cambria Math" w:hAnsi="Cambria Math"/>
                      <w:color w:val="000000"/>
                      <w:sz w:val="24"/>
                      <w:szCs w:val="24"/>
                    </w:rPr>
                    <m:t>π</m:t>
                  </m:r>
                </m:den>
              </m:f>
            </m:e>
          </m:rad>
          <m:r>
            <w:rPr>
              <w:rFonts w:ascii="Cambria Math" w:eastAsia="Cambria Math" w:hAnsi="Cambria Math"/>
              <w:color w:val="000000"/>
              <w:sz w:val="24"/>
              <w:szCs w:val="24"/>
            </w:rPr>
            <m:t xml:space="preserve"> , м;</m:t>
          </m:r>
        </m:oMath>
      </m:oMathPara>
    </w:p>
    <w:p w:rsidR="005C42C8" w:rsidRPr="00A96E27" w:rsidRDefault="0052115B" w:rsidP="00A96E27">
      <w:pPr>
        <w:spacing w:line="240" w:lineRule="auto"/>
        <w:rPr>
          <w:sz w:val="24"/>
          <w:szCs w:val="24"/>
        </w:rPr>
      </w:pPr>
      <w:r w:rsidRPr="00A96E27">
        <w:rPr>
          <w:sz w:val="24"/>
          <w:szCs w:val="24"/>
        </w:rPr>
        <w:t>Если задаться оптимальной скоростью теплоносителя и, зная его расход, можно вычислить площадь поперечного сечения трубопровода:</w:t>
      </w:r>
    </w:p>
    <w:p w:rsidR="005C42C8" w:rsidRPr="00A96E27" w:rsidRDefault="00E0136F"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V</m:t>
                  </m:r>
                </m:e>
                <m:sub>
                  <m:r>
                    <w:rPr>
                      <w:rFonts w:ascii="Cambria Math" w:eastAsia="Cambria Math" w:hAnsi="Cambria Math"/>
                      <w:color w:val="000000"/>
                      <w:sz w:val="24"/>
                      <w:szCs w:val="24"/>
                    </w:rPr>
                    <m:t>опт</m:t>
                  </m:r>
                </m:sub>
              </m:sSub>
            </m:den>
          </m:f>
          <m:r>
            <w:rPr>
              <w:rFonts w:ascii="Cambria Math" w:eastAsia="Cambria Math" w:hAnsi="Cambria Math"/>
              <w:color w:val="000000"/>
              <w:sz w:val="24"/>
              <w:szCs w:val="24"/>
            </w:rPr>
            <m:t xml:space="preserve">, </m:t>
          </m:r>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м</m:t>
              </m:r>
            </m:e>
            <m:sup>
              <m:r>
                <w:rPr>
                  <w:rFonts w:ascii="Cambria Math" w:eastAsia="Cambria Math" w:hAnsi="Cambria Math"/>
                  <w:color w:val="000000"/>
                  <w:sz w:val="24"/>
                  <w:szCs w:val="24"/>
                </w:rPr>
                <m:t>2</m:t>
              </m:r>
            </m:sup>
          </m:sSup>
          <m:r>
            <w:rPr>
              <w:rFonts w:ascii="Cambria Math" w:eastAsia="Cambria Math" w:hAnsi="Cambria Math"/>
              <w:color w:val="000000"/>
              <w:sz w:val="24"/>
              <w:szCs w:val="24"/>
            </w:rPr>
            <m:t>;</m:t>
          </m:r>
        </m:oMath>
      </m:oMathPara>
    </w:p>
    <w:p w:rsidR="005C42C8" w:rsidRPr="00A96E27" w:rsidRDefault="0052115B" w:rsidP="00A96E27">
      <w:pPr>
        <w:spacing w:line="240" w:lineRule="auto"/>
        <w:rPr>
          <w:sz w:val="24"/>
          <w:szCs w:val="24"/>
        </w:rPr>
      </w:pPr>
      <w:r w:rsidRPr="00A96E27">
        <w:rPr>
          <w:sz w:val="24"/>
          <w:szCs w:val="24"/>
        </w:rPr>
        <w:t>Расчётный расход теплоносителя находится по формуле:</w:t>
      </w:r>
    </w:p>
    <w:p w:rsidR="005C42C8" w:rsidRPr="00A96E27" w:rsidRDefault="00E0136F"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∙1000</m:t>
              </m:r>
            </m:num>
            <m:den>
              <m:r>
                <w:rPr>
                  <w:rFonts w:ascii="Cambria Math" w:eastAsia="Cambria Math" w:hAnsi="Cambria Math"/>
                  <w:color w:val="000000"/>
                  <w:sz w:val="24"/>
                  <w:szCs w:val="24"/>
                </w:rPr>
                <m:t>с∙</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1</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2</m:t>
                      </m:r>
                    </m:sub>
                  </m:sSub>
                </m:e>
              </m:d>
            </m:den>
          </m:f>
          <m:r>
            <w:rPr>
              <w:rFonts w:ascii="Cambria Math" w:eastAsia="Cambria Math" w:hAnsi="Cambria Math"/>
              <w:color w:val="000000"/>
              <w:sz w:val="24"/>
              <w:szCs w:val="24"/>
            </w:rPr>
            <m:t xml:space="preserve">, </m:t>
          </m:r>
          <m:f>
            <m:fPr>
              <m:ctrlPr>
                <w:rPr>
                  <w:rFonts w:ascii="Cambria Math" w:eastAsia="Cambria Math" w:hAnsi="Cambria Math"/>
                  <w:color w:val="000000"/>
                  <w:sz w:val="24"/>
                  <w:szCs w:val="24"/>
                </w:rPr>
              </m:ctrlPr>
            </m:fPr>
            <m:num>
              <m:r>
                <w:rPr>
                  <w:rFonts w:ascii="Cambria Math" w:eastAsia="Cambria Math" w:hAnsi="Cambria Math"/>
                  <w:color w:val="000000"/>
                  <w:sz w:val="24"/>
                  <w:szCs w:val="24"/>
                </w:rPr>
                <m:t>т</m:t>
              </m:r>
            </m:num>
            <m:den>
              <m:r>
                <w:rPr>
                  <w:rFonts w:ascii="Cambria Math" w:eastAsia="Cambria Math" w:hAnsi="Cambria Math"/>
                  <w:color w:val="000000"/>
                  <w:sz w:val="24"/>
                  <w:szCs w:val="24"/>
                </w:rPr>
                <m:t>ч</m:t>
              </m:r>
            </m:den>
          </m:f>
          <m:r>
            <w:rPr>
              <w:rFonts w:ascii="Cambria Math" w:eastAsia="Cambria Math" w:hAnsi="Cambria Math"/>
              <w:color w:val="000000"/>
              <w:sz w:val="24"/>
              <w:szCs w:val="24"/>
            </w:rPr>
            <m:t>;</m:t>
          </m:r>
        </m:oMath>
      </m:oMathPara>
    </w:p>
    <w:p w:rsidR="005C42C8" w:rsidRPr="00A96E27" w:rsidRDefault="0052115B" w:rsidP="00A96E27">
      <w:pPr>
        <w:spacing w:line="240" w:lineRule="auto"/>
        <w:rPr>
          <w:sz w:val="24"/>
          <w:szCs w:val="24"/>
        </w:rPr>
      </w:pPr>
      <w:r w:rsidRPr="00A96E27">
        <w:rPr>
          <w:sz w:val="24"/>
          <w:szCs w:val="24"/>
        </w:rPr>
        <w:t xml:space="preserve">где </w:t>
      </w:r>
      <w:r w:rsidRPr="00A96E27">
        <w:rPr>
          <w:i/>
          <w:sz w:val="24"/>
          <w:szCs w:val="24"/>
        </w:rPr>
        <w:t>с</w:t>
      </w:r>
      <w:r w:rsidRPr="00A96E27">
        <w:rPr>
          <w:rFonts w:eastAsia="Gungsuh"/>
          <w:sz w:val="24"/>
          <w:szCs w:val="24"/>
        </w:rPr>
        <w:t xml:space="preserve"> - </w:t>
      </w:r>
      <w:proofErr w:type="spellStart"/>
      <w:r w:rsidRPr="00A96E27">
        <w:rPr>
          <w:rFonts w:eastAsia="Gungsuh"/>
          <w:sz w:val="24"/>
          <w:szCs w:val="24"/>
        </w:rPr>
        <w:t>теплоемкость</w:t>
      </w:r>
      <w:proofErr w:type="spellEnd"/>
      <w:r w:rsidRPr="00A96E27">
        <w:rPr>
          <w:rFonts w:eastAsia="Gungsuh"/>
          <w:sz w:val="24"/>
          <w:szCs w:val="24"/>
        </w:rPr>
        <w:t xml:space="preserve"> теплоносителя, для воды с = 1 ккал/кг∙˚С;</w:t>
      </w:r>
    </w:p>
    <w:p w:rsidR="005C42C8" w:rsidRPr="00A96E27" w:rsidRDefault="0052115B" w:rsidP="00A96E27">
      <w:pPr>
        <w:spacing w:line="240" w:lineRule="auto"/>
        <w:rPr>
          <w:sz w:val="24"/>
          <w:szCs w:val="24"/>
        </w:rPr>
      </w:pPr>
      <w:r w:rsidRPr="00A96E27">
        <w:rPr>
          <w:i/>
          <w:sz w:val="24"/>
          <w:szCs w:val="24"/>
        </w:rPr>
        <w:t>t</w:t>
      </w:r>
      <w:r w:rsidRPr="00A96E27">
        <w:rPr>
          <w:i/>
          <w:sz w:val="24"/>
          <w:szCs w:val="24"/>
          <w:vertAlign w:val="subscript"/>
        </w:rPr>
        <w:t xml:space="preserve">1 </w:t>
      </w:r>
      <w:r w:rsidRPr="00A96E27">
        <w:rPr>
          <w:sz w:val="24"/>
          <w:szCs w:val="24"/>
        </w:rPr>
        <w:t xml:space="preserve">и </w:t>
      </w:r>
      <w:r w:rsidRPr="00A96E27">
        <w:rPr>
          <w:i/>
          <w:sz w:val="24"/>
          <w:szCs w:val="24"/>
        </w:rPr>
        <w:t>t</w:t>
      </w:r>
      <w:r w:rsidRPr="00A96E27">
        <w:rPr>
          <w:i/>
          <w:sz w:val="24"/>
          <w:szCs w:val="24"/>
          <w:vertAlign w:val="subscript"/>
        </w:rPr>
        <w:t>2</w:t>
      </w:r>
      <w:r w:rsidRPr="00A96E27">
        <w:rPr>
          <w:sz w:val="24"/>
          <w:szCs w:val="24"/>
        </w:rPr>
        <w:t xml:space="preserve">- температуры теплоносителя в подающем и обратном трубопроводах в соответствии с температурным графиком при </w:t>
      </w:r>
      <w:proofErr w:type="spellStart"/>
      <w:r w:rsidRPr="00A96E27">
        <w:rPr>
          <w:sz w:val="24"/>
          <w:szCs w:val="24"/>
        </w:rPr>
        <w:t>расчетной</w:t>
      </w:r>
      <w:proofErr w:type="spellEnd"/>
      <w:r w:rsidRPr="00A96E27">
        <w:rPr>
          <w:sz w:val="24"/>
          <w:szCs w:val="24"/>
        </w:rPr>
        <w:t xml:space="preserve"> температуре наружного </w:t>
      </w:r>
      <w:proofErr w:type="spellStart"/>
      <w:proofErr w:type="gramStart"/>
      <w:r w:rsidRPr="00A96E27">
        <w:rPr>
          <w:sz w:val="24"/>
          <w:szCs w:val="24"/>
        </w:rPr>
        <w:t>воздуха,º</w:t>
      </w:r>
      <w:proofErr w:type="gramEnd"/>
      <w:r w:rsidRPr="00A96E27">
        <w:rPr>
          <w:sz w:val="24"/>
          <w:szCs w:val="24"/>
        </w:rPr>
        <w:t>С</w:t>
      </w:r>
      <w:proofErr w:type="spellEnd"/>
      <w:r w:rsidRPr="00A96E27">
        <w:rPr>
          <w:sz w:val="24"/>
          <w:szCs w:val="24"/>
        </w:rPr>
        <w:t>.</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 xml:space="preserve">определение годового </w:t>
      </w:r>
      <w:proofErr w:type="spellStart"/>
      <w:r w:rsidRPr="00A96E27">
        <w:rPr>
          <w:color w:val="000000"/>
          <w:sz w:val="24"/>
          <w:szCs w:val="24"/>
        </w:rPr>
        <w:t>объема</w:t>
      </w:r>
      <w:proofErr w:type="spellEnd"/>
      <w:r w:rsidRPr="00A96E27">
        <w:rPr>
          <w:color w:val="000000"/>
          <w:sz w:val="24"/>
          <w:szCs w:val="24"/>
        </w:rPr>
        <w:t xml:space="preserve"> потребления тепловой энергии присоединяемым потребителем </w:t>
      </w:r>
      <w:proofErr w:type="spellStart"/>
      <w:r w:rsidRPr="00A96E27">
        <w:rPr>
          <w:i/>
          <w:color w:val="000000"/>
          <w:sz w:val="24"/>
          <w:szCs w:val="24"/>
        </w:rPr>
        <w:t>Q</w:t>
      </w:r>
      <w:r w:rsidRPr="00A96E27">
        <w:rPr>
          <w:i/>
          <w:color w:val="000000"/>
          <w:sz w:val="24"/>
          <w:szCs w:val="24"/>
          <w:vertAlign w:val="subscript"/>
        </w:rPr>
        <w:t>потр</w:t>
      </w:r>
      <w:proofErr w:type="spellEnd"/>
      <w:r w:rsidRPr="00A96E27">
        <w:rPr>
          <w:color w:val="000000"/>
          <w:sz w:val="24"/>
          <w:szCs w:val="24"/>
        </w:rPr>
        <w:t>., Гкал/год;</w:t>
      </w:r>
    </w:p>
    <w:p w:rsidR="005C42C8" w:rsidRPr="00A96E27" w:rsidRDefault="00E0136F"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∙T∙</m:t>
          </m:r>
          <m:d>
            <m:dPr>
              <m:ctrlPr>
                <w:rPr>
                  <w:rFonts w:ascii="Cambria Math" w:eastAsia="Cambria Math" w:hAnsi="Cambria Math"/>
                  <w:color w:val="000000"/>
                  <w:sz w:val="24"/>
                  <w:szCs w:val="24"/>
                </w:rPr>
              </m:ctrlPr>
            </m:dPr>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о.п.</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расч</m:t>
                      </m:r>
                    </m:sub>
                  </m:sSub>
                </m:den>
              </m:f>
            </m:e>
          </m:d>
          <m:r>
            <w:rPr>
              <w:rFonts w:ascii="Cambria Math" w:eastAsia="Cambria Math" w:hAnsi="Cambria Math"/>
              <w:color w:val="000000"/>
              <w:sz w:val="24"/>
              <w:szCs w:val="24"/>
            </w:rPr>
            <m:t>, Гкал ;</m:t>
          </m:r>
        </m:oMath>
      </m:oMathPara>
    </w:p>
    <w:p w:rsidR="005C42C8" w:rsidRPr="00A96E27" w:rsidRDefault="0052115B" w:rsidP="00A96E27">
      <w:pPr>
        <w:spacing w:line="240" w:lineRule="auto"/>
        <w:rPr>
          <w:sz w:val="24"/>
          <w:szCs w:val="24"/>
        </w:rPr>
      </w:pPr>
      <w:r w:rsidRPr="00A96E27">
        <w:rPr>
          <w:sz w:val="24"/>
          <w:szCs w:val="24"/>
        </w:rPr>
        <w:t>T – число часов работы системы теплоснабжения.</w:t>
      </w:r>
    </w:p>
    <w:p w:rsidR="005C42C8" w:rsidRPr="00A96E27" w:rsidRDefault="0052115B" w:rsidP="00A96E27">
      <w:pPr>
        <w:spacing w:line="240" w:lineRule="auto"/>
        <w:rPr>
          <w:sz w:val="24"/>
          <w:szCs w:val="24"/>
        </w:rPr>
      </w:pPr>
      <w:proofErr w:type="spellStart"/>
      <w:r w:rsidRPr="00A96E27">
        <w:rPr>
          <w:sz w:val="24"/>
          <w:szCs w:val="24"/>
        </w:rPr>
        <w:t>t</w:t>
      </w:r>
      <w:r w:rsidRPr="00A96E27">
        <w:rPr>
          <w:i/>
          <w:sz w:val="24"/>
          <w:szCs w:val="24"/>
          <w:vertAlign w:val="subscript"/>
        </w:rPr>
        <w:t>вн</w:t>
      </w:r>
      <w:proofErr w:type="spellEnd"/>
      <w:r w:rsidRPr="00A96E27">
        <w:rPr>
          <w:sz w:val="24"/>
          <w:szCs w:val="24"/>
        </w:rPr>
        <w:t xml:space="preserve"> - температура внутри помещения.</w:t>
      </w:r>
    </w:p>
    <w:p w:rsidR="005C42C8" w:rsidRPr="00A96E27" w:rsidRDefault="0052115B" w:rsidP="00A96E27">
      <w:pPr>
        <w:spacing w:line="240" w:lineRule="auto"/>
        <w:rPr>
          <w:sz w:val="24"/>
          <w:szCs w:val="24"/>
        </w:rPr>
      </w:pPr>
      <w:proofErr w:type="spellStart"/>
      <w:r w:rsidRPr="00A96E27">
        <w:rPr>
          <w:sz w:val="24"/>
          <w:szCs w:val="24"/>
        </w:rPr>
        <w:t>t</w:t>
      </w:r>
      <w:r w:rsidRPr="00A96E27">
        <w:rPr>
          <w:i/>
          <w:sz w:val="24"/>
          <w:szCs w:val="24"/>
          <w:vertAlign w:val="subscript"/>
        </w:rPr>
        <w:t>о.п</w:t>
      </w:r>
      <w:proofErr w:type="spellEnd"/>
      <w:r w:rsidRPr="00A96E27">
        <w:rPr>
          <w:i/>
          <w:sz w:val="24"/>
          <w:szCs w:val="24"/>
          <w:vertAlign w:val="subscript"/>
        </w:rPr>
        <w:t>.</w:t>
      </w:r>
      <w:r w:rsidRPr="00A96E27">
        <w:rPr>
          <w:sz w:val="24"/>
          <w:szCs w:val="24"/>
        </w:rPr>
        <w:t>– средняя температура наружного воздуха за отопительный период.</w:t>
      </w:r>
    </w:p>
    <w:p w:rsidR="005C42C8" w:rsidRPr="00A96E27" w:rsidRDefault="0052115B" w:rsidP="00A96E27">
      <w:pPr>
        <w:spacing w:line="240" w:lineRule="auto"/>
        <w:rPr>
          <w:sz w:val="24"/>
          <w:szCs w:val="24"/>
        </w:rPr>
      </w:pPr>
      <w:proofErr w:type="spellStart"/>
      <w:r w:rsidRPr="00A96E27">
        <w:rPr>
          <w:sz w:val="24"/>
          <w:szCs w:val="24"/>
        </w:rPr>
        <w:t>t</w:t>
      </w:r>
      <w:r w:rsidRPr="00A96E27">
        <w:rPr>
          <w:i/>
          <w:sz w:val="24"/>
          <w:szCs w:val="24"/>
          <w:vertAlign w:val="subscript"/>
        </w:rPr>
        <w:t>расч</w:t>
      </w:r>
      <w:proofErr w:type="spellEnd"/>
      <w:r w:rsidRPr="00A96E27">
        <w:rPr>
          <w:sz w:val="24"/>
          <w:szCs w:val="24"/>
        </w:rPr>
        <w:t>– расчётная температура наружного воздуха.</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 xml:space="preserve">определение максимально допустимых потерь тепловой энергии по вновь прокладываемому участку тепловой сети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A96E27">
        <w:rPr>
          <w:color w:val="000000"/>
          <w:sz w:val="24"/>
          <w:szCs w:val="24"/>
        </w:rPr>
        <w:t xml:space="preserve">, при которых выполняется условие: </w:t>
      </w:r>
      <w:r w:rsidRPr="00A96E27">
        <w:rPr>
          <w:i/>
          <w:color w:val="000000"/>
          <w:sz w:val="24"/>
          <w:szCs w:val="24"/>
        </w:rPr>
        <w:t>а</w:t>
      </w:r>
      <w:r w:rsidRPr="00A96E27">
        <w:rPr>
          <w:color w:val="000000"/>
          <w:sz w:val="24"/>
          <w:szCs w:val="24"/>
        </w:rPr>
        <w:t>=0,5, Гкал/год;</w:t>
      </w:r>
    </w:p>
    <w:p w:rsidR="005C42C8" w:rsidRPr="00A96E27" w:rsidRDefault="00E0136F" w:rsidP="00A96E27">
      <w:pPr>
        <w:spacing w:line="240" w:lineRule="auto"/>
        <w:jc w:val="center"/>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num>
            <m:den>
              <m:d>
                <m:dPr>
                  <m:ctrlPr>
                    <w:rPr>
                      <w:rFonts w:ascii="Cambria Math" w:eastAsia="Cambria Math" w:hAnsi="Cambria Math"/>
                      <w:color w:val="000000"/>
                      <w:sz w:val="24"/>
                      <w:szCs w:val="24"/>
                    </w:rPr>
                  </m:ctrlPr>
                </m:dPr>
                <m:e>
                  <m:r>
                    <w:rPr>
                      <w:rFonts w:ascii="Cambria Math" w:eastAsia="Cambria Math" w:hAnsi="Cambria Math"/>
                      <w:color w:val="000000"/>
                      <w:sz w:val="24"/>
                      <w:szCs w:val="24"/>
                    </w:rPr>
                    <m:t>1-</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e>
              </m:d>
            </m:den>
          </m:f>
          <m:r>
            <w:rPr>
              <w:rFonts w:ascii="Cambria Math" w:eastAsia="Cambria Math" w:hAnsi="Cambria Math"/>
              <w:color w:val="000000"/>
              <w:sz w:val="24"/>
              <w:szCs w:val="24"/>
            </w:rPr>
            <m:t>, Гкал ;</m:t>
          </m:r>
        </m:oMath>
      </m:oMathPara>
    </w:p>
    <w:p w:rsidR="005C42C8" w:rsidRPr="00A96E27" w:rsidRDefault="0052115B" w:rsidP="00A96E27">
      <w:pPr>
        <w:spacing w:line="240" w:lineRule="auto"/>
        <w:rPr>
          <w:sz w:val="24"/>
          <w:szCs w:val="24"/>
        </w:rPr>
      </w:pPr>
      <w:proofErr w:type="spellStart"/>
      <w:r w:rsidRPr="00A96E27">
        <w:rPr>
          <w:sz w:val="24"/>
          <w:szCs w:val="24"/>
        </w:rPr>
        <w:t>k</w:t>
      </w:r>
      <w:r w:rsidRPr="00A96E27">
        <w:rPr>
          <w:i/>
          <w:sz w:val="24"/>
          <w:szCs w:val="24"/>
          <w:vertAlign w:val="subscript"/>
        </w:rPr>
        <w:t>сущ</w:t>
      </w:r>
      <w:proofErr w:type="spellEnd"/>
      <w:r w:rsidRPr="00A96E27">
        <w:rPr>
          <w:sz w:val="24"/>
          <w:szCs w:val="24"/>
        </w:rPr>
        <w:t xml:space="preserve"> – процент потерь к отпуску существующей системы теплоснабжения.</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 xml:space="preserve">определение максимально допустимой длины </w:t>
      </w:r>
      <w:r w:rsidRPr="00A96E27">
        <w:rPr>
          <w:i/>
          <w:color w:val="000000"/>
          <w:sz w:val="24"/>
          <w:szCs w:val="24"/>
        </w:rPr>
        <w:t>L</w:t>
      </w:r>
      <w:r w:rsidRPr="00A96E27">
        <w:rPr>
          <w:i/>
          <w:color w:val="000000"/>
          <w:sz w:val="24"/>
          <w:szCs w:val="24"/>
          <w:vertAlign w:val="subscript"/>
        </w:rPr>
        <w:t>1</w:t>
      </w:r>
      <w:r w:rsidRPr="00A96E27">
        <w:rPr>
          <w:i/>
          <w:color w:val="000000"/>
          <w:sz w:val="24"/>
          <w:szCs w:val="24"/>
          <w:vertAlign w:val="superscript"/>
        </w:rPr>
        <w:t>max</w:t>
      </w:r>
      <w:r w:rsidRPr="00A96E27">
        <w:rPr>
          <w:color w:val="000000"/>
          <w:sz w:val="24"/>
          <w:szCs w:val="24"/>
        </w:rPr>
        <w:t xml:space="preserve"> вновь прокладываемого участка тепловой сети при оптимальном диаметре подводящего трубопровода, при которой величина потерь тепловой энергии на данном участке не превышает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A96E27">
        <w:rPr>
          <w:color w:val="000000"/>
          <w:sz w:val="24"/>
          <w:szCs w:val="24"/>
        </w:rPr>
        <w:t xml:space="preserve"> , м.</w:t>
      </w:r>
    </w:p>
    <w:p w:rsidR="005C42C8" w:rsidRPr="00A96E27" w:rsidRDefault="0052115B" w:rsidP="00A96E27">
      <w:pPr>
        <w:spacing w:line="240" w:lineRule="auto"/>
        <w:rPr>
          <w:sz w:val="24"/>
          <w:szCs w:val="24"/>
        </w:rPr>
      </w:pPr>
      <w:r w:rsidRPr="00A96E27">
        <w:rPr>
          <w:sz w:val="24"/>
          <w:szCs w:val="24"/>
        </w:rPr>
        <w:t xml:space="preserve">Таким образом, эффективный радиус теплоснабжения, обеспечивающий эффективность транспорта тепловой энергии от точки присоединения к существующей тепловой сети до подключаемого потребителя, не должен превышать значение </w:t>
      </w:r>
      <w:r w:rsidRPr="00A96E27">
        <w:rPr>
          <w:i/>
          <w:sz w:val="24"/>
          <w:szCs w:val="24"/>
        </w:rPr>
        <w:t>L</w:t>
      </w:r>
      <w:r w:rsidRPr="00A96E27">
        <w:rPr>
          <w:i/>
          <w:sz w:val="24"/>
          <w:szCs w:val="24"/>
          <w:vertAlign w:val="subscript"/>
        </w:rPr>
        <w:t>1</w:t>
      </w:r>
      <w:r w:rsidRPr="00A96E27">
        <w:rPr>
          <w:i/>
          <w:sz w:val="24"/>
          <w:szCs w:val="24"/>
          <w:vertAlign w:val="superscript"/>
        </w:rPr>
        <w:t>max</w:t>
      </w:r>
      <w:r w:rsidRPr="00A96E27">
        <w:rPr>
          <w:i/>
          <w:sz w:val="24"/>
          <w:szCs w:val="24"/>
        </w:rPr>
        <w:t>.</w:t>
      </w:r>
    </w:p>
    <w:p w:rsidR="005C42C8" w:rsidRPr="00A96E27" w:rsidRDefault="0052115B" w:rsidP="00A96E27">
      <w:pPr>
        <w:spacing w:line="240" w:lineRule="auto"/>
        <w:rPr>
          <w:sz w:val="24"/>
          <w:szCs w:val="24"/>
        </w:rPr>
      </w:pPr>
      <w:r w:rsidRPr="00A96E27">
        <w:rPr>
          <w:sz w:val="24"/>
          <w:szCs w:val="24"/>
        </w:rPr>
        <w:t xml:space="preserve">При определении радиуса эффективного теплоснабжения также следует учитывать затраты на прокладку новых участков тепловой сети для присоединения нового потребителя. При условии того, что нормативный срок эксплуатации трубопроводов тепловых сетей составляет 25 лет, срок окупаемости инвестиций в строительство новых участков тепловой не должен превышать 15 лет. Окупаемость инвестиций обеспечивается отличием индекса прироста потерь тепловой энергии в тепловых сетях от индекса прироста отпуска тепловой энергии в сеть, обусловленных присоединением нового потребителя. </w:t>
      </w:r>
    </w:p>
    <w:p w:rsidR="005C42C8" w:rsidRPr="00A96E27" w:rsidRDefault="0052115B" w:rsidP="00A54B67">
      <w:pPr>
        <w:spacing w:line="240" w:lineRule="auto"/>
        <w:ind w:firstLine="0"/>
        <w:jc w:val="center"/>
        <w:rPr>
          <w:sz w:val="24"/>
          <w:szCs w:val="24"/>
        </w:rPr>
      </w:pPr>
      <m:oMath>
        <m:r>
          <w:rPr>
            <w:rFonts w:ascii="Cambria Math" w:eastAsia="Cambria Math" w:hAnsi="Cambria Math"/>
            <w:sz w:val="24"/>
            <w:szCs w:val="24"/>
          </w:rPr>
          <m:t>b=</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расч</m:t>
            </m:r>
          </m:sup>
        </m:sSubSup>
        <m:r>
          <w:rPr>
            <w:rFonts w:ascii="Cambria Math" w:eastAsia="Cambria Math" w:hAnsi="Cambria Math"/>
            <w:sz w:val="24"/>
            <w:szCs w:val="24"/>
          </w:rPr>
          <m:t>/</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max</m:t>
            </m:r>
          </m:sup>
        </m:sSubSup>
      </m:oMath>
      <w:r w:rsidRPr="00A96E27">
        <w:rPr>
          <w:sz w:val="24"/>
          <w:szCs w:val="24"/>
        </w:rPr>
        <w:t>;</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 xml:space="preserve">Таким образом, показатель b, характеризующий </w:t>
      </w:r>
      <w:r w:rsidR="00A54B67" w:rsidRPr="00A96E27">
        <w:rPr>
          <w:color w:val="000000"/>
          <w:sz w:val="24"/>
          <w:szCs w:val="24"/>
        </w:rPr>
        <w:t>целесообразность возведения</w:t>
      </w:r>
      <w:r w:rsidRPr="00A96E27">
        <w:rPr>
          <w:color w:val="000000"/>
          <w:sz w:val="24"/>
          <w:szCs w:val="24"/>
        </w:rPr>
        <w:t xml:space="preserve"> новых участков тепловой сети для присоединения нового потребителя с экономической точки зрения можно </w:t>
      </w:r>
      <w:r w:rsidR="00A54B67" w:rsidRPr="00A96E27">
        <w:rPr>
          <w:color w:val="000000"/>
          <w:sz w:val="24"/>
          <w:szCs w:val="24"/>
        </w:rPr>
        <w:t>определить,</w:t>
      </w:r>
      <w:r w:rsidRPr="00A96E27">
        <w:rPr>
          <w:color w:val="000000"/>
          <w:sz w:val="24"/>
          <w:szCs w:val="24"/>
        </w:rPr>
        <w:t xml:space="preserve"> как отношение простого срока окупаемости инвестиций к максимально допустимому сроку окупаемости (15 лет). При этом возведения новых участков тепловой сети будет целесообразным с экономической точки зрения в том случае, если показатель b не превышает 1, т.е. выполняются следующие условия:</w:t>
      </w:r>
    </w:p>
    <w:p w:rsidR="005C42C8" w:rsidRPr="00A96E27" w:rsidRDefault="0052115B" w:rsidP="00A96E27">
      <w:pPr>
        <w:widowControl w:val="0"/>
        <w:pBdr>
          <w:top w:val="nil"/>
          <w:left w:val="nil"/>
          <w:bottom w:val="nil"/>
          <w:right w:val="nil"/>
          <w:between w:val="nil"/>
        </w:pBdr>
        <w:spacing w:line="240" w:lineRule="auto"/>
        <w:jc w:val="center"/>
        <w:rPr>
          <w:color w:val="000000"/>
          <w:sz w:val="24"/>
          <w:szCs w:val="24"/>
        </w:rPr>
      </w:pPr>
      <w:r w:rsidRPr="00A96E27">
        <w:rPr>
          <w:i/>
          <w:color w:val="000000"/>
          <w:sz w:val="24"/>
          <w:szCs w:val="24"/>
        </w:rPr>
        <w:t>b</w:t>
      </w:r>
      <w:r w:rsidRPr="00A96E27">
        <w:rPr>
          <w:rFonts w:eastAsia="Cardo"/>
          <w:color w:val="000000"/>
          <w:sz w:val="24"/>
          <w:szCs w:val="24"/>
        </w:rPr>
        <w:t xml:space="preserve"> → </w:t>
      </w:r>
      <w:proofErr w:type="spellStart"/>
      <w:r w:rsidRPr="00A96E27">
        <w:rPr>
          <w:rFonts w:eastAsia="Cardo"/>
          <w:color w:val="000000"/>
          <w:sz w:val="24"/>
          <w:szCs w:val="24"/>
        </w:rPr>
        <w:t>min</w:t>
      </w:r>
      <w:proofErr w:type="spellEnd"/>
      <w:r w:rsidRPr="00A96E27">
        <w:rPr>
          <w:rFonts w:eastAsia="Cardo"/>
          <w:color w:val="000000"/>
          <w:sz w:val="24"/>
          <w:szCs w:val="24"/>
        </w:rPr>
        <w:t>;</w:t>
      </w:r>
    </w:p>
    <w:p w:rsidR="005C42C8" w:rsidRPr="00A96E27" w:rsidRDefault="0052115B" w:rsidP="00A96E27">
      <w:pPr>
        <w:widowControl w:val="0"/>
        <w:pBdr>
          <w:top w:val="nil"/>
          <w:left w:val="nil"/>
          <w:bottom w:val="nil"/>
          <w:right w:val="nil"/>
          <w:between w:val="nil"/>
        </w:pBdr>
        <w:spacing w:line="240" w:lineRule="auto"/>
        <w:jc w:val="center"/>
        <w:rPr>
          <w:color w:val="000000"/>
          <w:sz w:val="24"/>
          <w:szCs w:val="24"/>
        </w:rPr>
      </w:pPr>
      <w:r w:rsidRPr="00A96E27">
        <w:rPr>
          <w:i/>
          <w:color w:val="000000"/>
          <w:sz w:val="24"/>
          <w:szCs w:val="24"/>
        </w:rPr>
        <w:t>b</w:t>
      </w:r>
      <w:r w:rsidRPr="00A96E27">
        <w:rPr>
          <w:rFonts w:eastAsia="Gungsuh"/>
          <w:color w:val="000000"/>
          <w:sz w:val="24"/>
          <w:szCs w:val="24"/>
        </w:rPr>
        <w:t xml:space="preserve"> ≤ 1.</w:t>
      </w:r>
    </w:p>
    <w:p w:rsidR="005C42C8" w:rsidRPr="00A96E27" w:rsidRDefault="0052115B" w:rsidP="00A96E27">
      <w:pPr>
        <w:spacing w:line="240" w:lineRule="auto"/>
        <w:rPr>
          <w:sz w:val="24"/>
          <w:szCs w:val="24"/>
        </w:rPr>
      </w:pPr>
      <w:r w:rsidRPr="00A96E27">
        <w:rPr>
          <w:sz w:val="24"/>
          <w:szCs w:val="24"/>
        </w:rPr>
        <w:t xml:space="preserve">При </w:t>
      </w:r>
      <w:r w:rsidRPr="00A96E27">
        <w:rPr>
          <w:i/>
          <w:sz w:val="24"/>
          <w:szCs w:val="24"/>
        </w:rPr>
        <w:t>b=1</w:t>
      </w:r>
      <w:r w:rsidRPr="00A96E27">
        <w:rPr>
          <w:sz w:val="24"/>
          <w:szCs w:val="24"/>
        </w:rPr>
        <w:t xml:space="preserve"> радиус эффективного теплоснабжения принимает </w:t>
      </w:r>
      <w:proofErr w:type="spellStart"/>
      <w:r w:rsidRPr="00A96E27">
        <w:rPr>
          <w:sz w:val="24"/>
          <w:szCs w:val="24"/>
        </w:rPr>
        <w:t>свое</w:t>
      </w:r>
      <w:proofErr w:type="spellEnd"/>
      <w:r w:rsidRPr="00A96E27">
        <w:rPr>
          <w:sz w:val="24"/>
          <w:szCs w:val="24"/>
        </w:rPr>
        <w:t xml:space="preserve"> максимальное значение.</w:t>
      </w:r>
    </w:p>
    <w:p w:rsidR="005C42C8" w:rsidRPr="00A96E27" w:rsidRDefault="0052115B" w:rsidP="00A96E27">
      <w:pPr>
        <w:spacing w:line="240" w:lineRule="auto"/>
        <w:rPr>
          <w:sz w:val="24"/>
          <w:szCs w:val="24"/>
        </w:rPr>
      </w:pPr>
      <w:r w:rsidRPr="00A96E27">
        <w:rPr>
          <w:sz w:val="24"/>
          <w:szCs w:val="24"/>
        </w:rPr>
        <w:t xml:space="preserve">При </w:t>
      </w:r>
      <w:r w:rsidRPr="00A96E27">
        <w:rPr>
          <w:i/>
          <w:sz w:val="24"/>
          <w:szCs w:val="24"/>
        </w:rPr>
        <w:t>b&gt;1</w:t>
      </w:r>
      <w:r w:rsidRPr="00A96E27">
        <w:rPr>
          <w:sz w:val="24"/>
          <w:szCs w:val="24"/>
        </w:rPr>
        <w:t xml:space="preserve"> присоединение потребителя к существующей системе теплоснабжения считается экономически необоснованным.</w:t>
      </w:r>
    </w:p>
    <w:p w:rsidR="005C42C8" w:rsidRPr="00A96E27" w:rsidRDefault="0052115B" w:rsidP="00A96E27">
      <w:pPr>
        <w:spacing w:line="240" w:lineRule="auto"/>
        <w:rPr>
          <w:sz w:val="24"/>
          <w:szCs w:val="24"/>
        </w:rPr>
      </w:pPr>
      <w:r w:rsidRPr="00A96E27">
        <w:rPr>
          <w:sz w:val="24"/>
          <w:szCs w:val="24"/>
        </w:rPr>
        <w:t>Таким образом, объем инвестиций в строительство новых участков тепловой сети не должен превышать сумму. Из условия окупаемости инвестиций в строительство новых участков тепловой сети за период не более 15 лет рассчитывается максимальная протяженность трубопроводов</w:t>
      </w:r>
    </w:p>
    <w:p w:rsidR="005C42C8" w:rsidRPr="00A96E27" w:rsidRDefault="0052115B" w:rsidP="00A96E27">
      <w:pPr>
        <w:spacing w:line="240" w:lineRule="auto"/>
        <w:rPr>
          <w:sz w:val="24"/>
          <w:szCs w:val="24"/>
        </w:rPr>
      </w:pPr>
      <w:r w:rsidRPr="00A96E27">
        <w:rPr>
          <w:sz w:val="24"/>
          <w:szCs w:val="24"/>
        </w:rPr>
        <w:t xml:space="preserve">Алгоритм </w:t>
      </w:r>
      <w:proofErr w:type="spellStart"/>
      <w:r w:rsidRPr="00A96E27">
        <w:rPr>
          <w:sz w:val="24"/>
          <w:szCs w:val="24"/>
        </w:rPr>
        <w:t>расчета</w:t>
      </w:r>
      <w:proofErr w:type="spellEnd"/>
      <w:r w:rsidRPr="00A96E27">
        <w:rPr>
          <w:sz w:val="24"/>
          <w:szCs w:val="24"/>
        </w:rPr>
        <w:t xml:space="preserve"> эффективного радиуса теплоснабжения при условии b=1:</w:t>
      </w:r>
    </w:p>
    <w:p w:rsidR="005C42C8" w:rsidRPr="00A96E27" w:rsidRDefault="0052115B" w:rsidP="00A96E27">
      <w:pPr>
        <w:spacing w:line="240" w:lineRule="auto"/>
        <w:rPr>
          <w:sz w:val="24"/>
          <w:szCs w:val="24"/>
        </w:rPr>
      </w:pPr>
      <w:r w:rsidRPr="00A96E27">
        <w:rPr>
          <w:sz w:val="24"/>
          <w:szCs w:val="24"/>
        </w:rPr>
        <w:t>При условии b=1 срок окупаемости инвестиций в строительство новых участков тепловой сети составит 15 лет.</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lastRenderedPageBreak/>
        <w:t xml:space="preserve">1. Определение максимально допустимого </w:t>
      </w:r>
      <w:proofErr w:type="spellStart"/>
      <w:r w:rsidRPr="00A96E27">
        <w:rPr>
          <w:color w:val="000000"/>
          <w:sz w:val="24"/>
          <w:szCs w:val="24"/>
        </w:rPr>
        <w:t>объема</w:t>
      </w:r>
      <w:proofErr w:type="spellEnd"/>
      <w:r w:rsidRPr="00A96E27">
        <w:rPr>
          <w:color w:val="000000"/>
          <w:sz w:val="24"/>
          <w:szCs w:val="24"/>
        </w:rPr>
        <w:t xml:space="preserve"> инвестиций в строительство новых участков тепловой сети для присоединения нового потребителя</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 xml:space="preserve"> И</m:t>
            </m:r>
          </m:e>
          <m:sup>
            <m:r>
              <w:rPr>
                <w:rFonts w:ascii="Cambria Math" w:eastAsia="Cambria Math" w:hAnsi="Cambria Math"/>
                <w:color w:val="000000"/>
                <w:sz w:val="24"/>
                <w:szCs w:val="24"/>
              </w:rPr>
              <m:t>max</m:t>
            </m:r>
          </m:sup>
        </m:sSup>
      </m:oMath>
      <w:r w:rsidRPr="00A96E27">
        <w:rPr>
          <w:color w:val="000000"/>
          <w:sz w:val="24"/>
          <w:szCs w:val="24"/>
        </w:rPr>
        <w:t>, срок окупаемости которых составит 15 лет:</w:t>
      </w:r>
    </w:p>
    <w:p w:rsidR="005C42C8" w:rsidRPr="00A96E27" w:rsidRDefault="00E0136F" w:rsidP="00A96E27">
      <w:pPr>
        <w:spacing w:line="240" w:lineRule="auto"/>
        <w:jc w:val="center"/>
        <w:rPr>
          <w:rFonts w:eastAsia="Cambria Math"/>
          <w:color w:val="000000"/>
          <w:sz w:val="24"/>
          <w:szCs w:val="24"/>
        </w:rPr>
      </w:pPr>
      <m:oMathPara>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сущ сист тс</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нов.уч.тс</m:t>
                  </m:r>
                </m:sub>
              </m:sSub>
            </m:e>
          </m:d>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ок</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тэ</m:t>
              </m:r>
            </m:sub>
          </m:sSub>
          <m:r>
            <w:rPr>
              <w:rFonts w:ascii="Cambria Math" w:eastAsia="Cambria Math" w:hAnsi="Cambria Math"/>
              <w:color w:val="000000"/>
              <w:sz w:val="24"/>
              <w:szCs w:val="24"/>
            </w:rPr>
            <m:t xml:space="preserve"> , руб.</m:t>
          </m:r>
        </m:oMath>
      </m:oMathPara>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Т</w:t>
      </w:r>
      <w:r w:rsidRPr="00A96E27">
        <w:rPr>
          <w:color w:val="000000"/>
          <w:sz w:val="24"/>
          <w:szCs w:val="24"/>
          <w:vertAlign w:val="subscript"/>
        </w:rPr>
        <w:t>ок</w:t>
      </w:r>
      <w:r w:rsidRPr="00A96E27">
        <w:rPr>
          <w:color w:val="000000"/>
          <w:sz w:val="24"/>
          <w:szCs w:val="24"/>
        </w:rPr>
        <w:t>– срок амортизации тепловых сетей.</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proofErr w:type="spellStart"/>
      <w:r w:rsidRPr="00A96E27">
        <w:rPr>
          <w:color w:val="000000"/>
          <w:sz w:val="24"/>
          <w:szCs w:val="24"/>
        </w:rPr>
        <w:t>Т</w:t>
      </w:r>
      <w:r w:rsidRPr="00A96E27">
        <w:rPr>
          <w:color w:val="000000"/>
          <w:sz w:val="24"/>
          <w:szCs w:val="24"/>
          <w:vertAlign w:val="subscript"/>
        </w:rPr>
        <w:t>тэ</w:t>
      </w:r>
      <w:proofErr w:type="spellEnd"/>
      <w:r w:rsidRPr="00A96E27">
        <w:rPr>
          <w:color w:val="000000"/>
          <w:sz w:val="24"/>
          <w:szCs w:val="24"/>
        </w:rPr>
        <w:t>– тариф на тепловую энергию.</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 xml:space="preserve"> 2. Определение максимальной длины вновь прокладываемого участка тепловой сети L2max в двухтрубном исчислении при оптимальном диаметре подводящего трубопровода, который возможно проложить при </w:t>
      </w:r>
      <w:proofErr w:type="spellStart"/>
      <w:r w:rsidRPr="00A96E27">
        <w:rPr>
          <w:color w:val="000000"/>
          <w:sz w:val="24"/>
          <w:szCs w:val="24"/>
        </w:rPr>
        <w:t>объеме</w:t>
      </w:r>
      <w:proofErr w:type="spellEnd"/>
      <w:r w:rsidRPr="00A96E27">
        <w:rPr>
          <w:color w:val="000000"/>
          <w:sz w:val="24"/>
          <w:szCs w:val="24"/>
        </w:rPr>
        <w:t xml:space="preserve"> инвестиций, не превышающем </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oMath>
      <w:r w:rsidRPr="00A96E27">
        <w:rPr>
          <w:color w:val="000000"/>
          <w:sz w:val="24"/>
          <w:szCs w:val="24"/>
        </w:rPr>
        <w:t>, м.</w:t>
      </w:r>
    </w:p>
    <w:p w:rsidR="005C42C8" w:rsidRPr="00A96E27" w:rsidRDefault="00E0136F" w:rsidP="00A96E27">
      <w:pPr>
        <w:spacing w:line="240" w:lineRule="auto"/>
        <w:jc w:val="center"/>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L</m:t>
              </m:r>
            </m:e>
            <m:sub>
              <m:r>
                <w:rPr>
                  <w:rFonts w:ascii="Cambria Math" w:eastAsia="Cambria Math" w:hAnsi="Cambria Math"/>
                  <w:color w:val="000000"/>
                  <w:sz w:val="24"/>
                  <w:szCs w:val="24"/>
                </w:rPr>
                <m:t>2</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Ц</m:t>
                  </m:r>
                </m:e>
                <m:sub>
                  <m:r>
                    <w:rPr>
                      <w:rFonts w:ascii="Cambria Math" w:eastAsia="Cambria Math" w:hAnsi="Cambria Math"/>
                      <w:color w:val="000000"/>
                      <w:sz w:val="24"/>
                      <w:szCs w:val="24"/>
                    </w:rPr>
                    <m:t>тр-да</m:t>
                  </m:r>
                </m:sub>
              </m:sSub>
            </m:den>
          </m:f>
          <m:r>
            <w:rPr>
              <w:rFonts w:ascii="Cambria Math" w:eastAsia="Cambria Math" w:hAnsi="Cambria Math"/>
              <w:color w:val="000000"/>
              <w:sz w:val="24"/>
              <w:szCs w:val="24"/>
            </w:rPr>
            <m:t>, м ;</m:t>
          </m:r>
        </m:oMath>
      </m:oMathPara>
    </w:p>
    <w:p w:rsidR="005C42C8" w:rsidRPr="00A96E27" w:rsidRDefault="00E0136F" w:rsidP="00A96E27">
      <w:pPr>
        <w:spacing w:line="240" w:lineRule="auto"/>
        <w:rPr>
          <w:sz w:val="24"/>
          <w:szCs w:val="24"/>
        </w:rPr>
      </w:pPr>
      <m:oMath>
        <m:sSub>
          <m:sSubPr>
            <m:ctrlPr>
              <w:rPr>
                <w:rFonts w:ascii="Cambria Math" w:eastAsia="Cambria Math" w:hAnsi="Cambria Math"/>
                <w:sz w:val="24"/>
                <w:szCs w:val="24"/>
              </w:rPr>
            </m:ctrlPr>
          </m:sSubPr>
          <m:e>
            <m:r>
              <w:rPr>
                <w:rFonts w:ascii="Cambria Math" w:eastAsia="Cambria Math" w:hAnsi="Cambria Math"/>
                <w:sz w:val="24"/>
                <w:szCs w:val="24"/>
              </w:rPr>
              <m:t>Ц</m:t>
            </m:r>
          </m:e>
          <m:sub>
            <m:r>
              <w:rPr>
                <w:rFonts w:ascii="Cambria Math" w:eastAsia="Cambria Math" w:hAnsi="Cambria Math"/>
                <w:sz w:val="24"/>
                <w:szCs w:val="24"/>
              </w:rPr>
              <m:t>тр-да</m:t>
            </m:r>
          </m:sub>
        </m:sSub>
      </m:oMath>
      <w:r w:rsidR="0052115B" w:rsidRPr="00A96E27">
        <w:rPr>
          <w:sz w:val="24"/>
          <w:szCs w:val="24"/>
        </w:rPr>
        <w:t xml:space="preserve"> – Стоимость прокладки 1 метра трубопровода в ППУ изоляции.</w:t>
      </w:r>
    </w:p>
    <w:p w:rsidR="005C42C8" w:rsidRPr="00A96E27" w:rsidRDefault="0052115B" w:rsidP="00A96E27">
      <w:pPr>
        <w:spacing w:line="240" w:lineRule="auto"/>
        <w:rPr>
          <w:sz w:val="24"/>
          <w:szCs w:val="24"/>
        </w:rPr>
      </w:pPr>
      <w:r w:rsidRPr="00A96E27">
        <w:rPr>
          <w:sz w:val="24"/>
          <w:szCs w:val="24"/>
        </w:rPr>
        <w:t xml:space="preserve">В таблицах ниже представлены результаты </w:t>
      </w:r>
      <w:proofErr w:type="spellStart"/>
      <w:r w:rsidRPr="00A96E27">
        <w:rPr>
          <w:sz w:val="24"/>
          <w:szCs w:val="24"/>
        </w:rPr>
        <w:t>расчета</w:t>
      </w:r>
      <w:proofErr w:type="spellEnd"/>
      <w:r w:rsidRPr="00A96E27">
        <w:rPr>
          <w:sz w:val="24"/>
          <w:szCs w:val="24"/>
        </w:rPr>
        <w:t xml:space="preserve"> радиуса эффективного теплоснабжения для источников тепловой энергии. Для определения характера зависимости эффективного радиуса теплоснабжения от величины подключаемой нагрузки, </w:t>
      </w:r>
      <w:proofErr w:type="spellStart"/>
      <w:r w:rsidRPr="00A96E27">
        <w:rPr>
          <w:sz w:val="24"/>
          <w:szCs w:val="24"/>
        </w:rPr>
        <w:t>расчет</w:t>
      </w:r>
      <w:proofErr w:type="spellEnd"/>
      <w:r w:rsidRPr="00A96E27">
        <w:rPr>
          <w:sz w:val="24"/>
          <w:szCs w:val="24"/>
        </w:rPr>
        <w:t xml:space="preserve"> </w:t>
      </w:r>
      <w:proofErr w:type="spellStart"/>
      <w:r w:rsidRPr="00A96E27">
        <w:rPr>
          <w:sz w:val="24"/>
          <w:szCs w:val="24"/>
        </w:rPr>
        <w:t>проведен</w:t>
      </w:r>
      <w:proofErr w:type="spellEnd"/>
      <w:r w:rsidRPr="00A96E27">
        <w:rPr>
          <w:sz w:val="24"/>
          <w:szCs w:val="24"/>
        </w:rPr>
        <w:t xml:space="preserve"> для различных нагрузок в диапазоне от 0,1 до 1,5 Гкал/ч. Таким образом, каждой величине подключаемой нагрузки соответствует </w:t>
      </w:r>
      <w:proofErr w:type="spellStart"/>
      <w:r w:rsidRPr="00A96E27">
        <w:rPr>
          <w:sz w:val="24"/>
          <w:szCs w:val="24"/>
        </w:rPr>
        <w:t>свое</w:t>
      </w:r>
      <w:proofErr w:type="spellEnd"/>
      <w:r w:rsidRPr="00A96E27">
        <w:rPr>
          <w:sz w:val="24"/>
          <w:szCs w:val="24"/>
        </w:rPr>
        <w:t xml:space="preserve"> значение радиуса от точки подключения, на </w:t>
      </w:r>
      <w:r w:rsidR="00A96E27" w:rsidRPr="00A96E27">
        <w:rPr>
          <w:sz w:val="24"/>
          <w:szCs w:val="24"/>
        </w:rPr>
        <w:t>котором теплоснабжение</w:t>
      </w:r>
      <w:r w:rsidRPr="00A96E27">
        <w:rPr>
          <w:sz w:val="24"/>
          <w:szCs w:val="24"/>
        </w:rPr>
        <w:t xml:space="preserve"> подключаемого потребителя/потребителей было бы эффективным.</w:t>
      </w:r>
    </w:p>
    <w:p w:rsidR="005C42C8" w:rsidRPr="00A96E27" w:rsidRDefault="0052115B" w:rsidP="00A96E27">
      <w:pPr>
        <w:spacing w:line="240" w:lineRule="auto"/>
        <w:rPr>
          <w:sz w:val="24"/>
          <w:szCs w:val="24"/>
        </w:rPr>
      </w:pPr>
      <w:r w:rsidRPr="00A96E27">
        <w:rPr>
          <w:sz w:val="24"/>
          <w:szCs w:val="24"/>
        </w:rPr>
        <w:t xml:space="preserve">Значение радиуса эффективного теплоснабжения </w:t>
      </w:r>
      <w:r w:rsidR="004677DE">
        <w:rPr>
          <w:sz w:val="24"/>
          <w:szCs w:val="24"/>
        </w:rPr>
        <w:t>не определено.</w:t>
      </w:r>
    </w:p>
    <w:p w:rsidR="005C42C8" w:rsidRPr="00A96E27" w:rsidRDefault="005C42C8" w:rsidP="00A96E27">
      <w:pPr>
        <w:spacing w:line="240" w:lineRule="auto"/>
        <w:jc w:val="left"/>
        <w:rPr>
          <w:sz w:val="24"/>
          <w:szCs w:val="24"/>
        </w:rPr>
        <w:sectPr w:rsidR="005C42C8" w:rsidRPr="00A96E27" w:rsidSect="00A96E27">
          <w:pgSz w:w="11906" w:h="16838"/>
          <w:pgMar w:top="1134" w:right="566" w:bottom="1134" w:left="1134" w:header="284" w:footer="708" w:gutter="0"/>
          <w:cols w:space="720"/>
        </w:sectPr>
      </w:pPr>
    </w:p>
    <w:p w:rsidR="00337803" w:rsidRPr="00502AD9" w:rsidRDefault="0052115B" w:rsidP="00502AD9">
      <w:pPr>
        <w:keepNext/>
        <w:keepLines/>
        <w:pBdr>
          <w:top w:val="nil"/>
          <w:left w:val="nil"/>
          <w:bottom w:val="nil"/>
          <w:right w:val="nil"/>
          <w:between w:val="nil"/>
        </w:pBdr>
        <w:spacing w:line="240" w:lineRule="auto"/>
        <w:rPr>
          <w:color w:val="000000"/>
          <w:sz w:val="24"/>
          <w:szCs w:val="24"/>
        </w:rPr>
      </w:pPr>
      <w:r w:rsidRPr="00502AD9">
        <w:rPr>
          <w:color w:val="000000"/>
          <w:sz w:val="24"/>
          <w:szCs w:val="24"/>
        </w:rPr>
        <w:lastRenderedPageBreak/>
        <w:t xml:space="preserve">Таблица </w:t>
      </w:r>
      <w:r w:rsidR="00502AD9" w:rsidRPr="00502AD9">
        <w:rPr>
          <w:color w:val="000000"/>
          <w:sz w:val="24"/>
          <w:szCs w:val="24"/>
        </w:rPr>
        <w:t>1</w:t>
      </w:r>
      <w:r w:rsidRPr="00502AD9">
        <w:rPr>
          <w:color w:val="000000"/>
          <w:sz w:val="24"/>
          <w:szCs w:val="24"/>
        </w:rPr>
        <w:t>. Результаты расчёта радиуса эффективного теплоснабжения для существующих источников, м</w:t>
      </w:r>
    </w:p>
    <w:tbl>
      <w:tblPr>
        <w:tblStyle w:val="a8"/>
        <w:tblW w:w="1485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4"/>
        <w:gridCol w:w="353"/>
        <w:gridCol w:w="732"/>
        <w:gridCol w:w="732"/>
        <w:gridCol w:w="936"/>
        <w:gridCol w:w="935"/>
        <w:gridCol w:w="935"/>
        <w:gridCol w:w="935"/>
        <w:gridCol w:w="935"/>
        <w:gridCol w:w="935"/>
        <w:gridCol w:w="935"/>
        <w:gridCol w:w="560"/>
        <w:gridCol w:w="935"/>
        <w:gridCol w:w="935"/>
        <w:gridCol w:w="731"/>
        <w:gridCol w:w="851"/>
        <w:gridCol w:w="771"/>
      </w:tblGrid>
      <w:tr w:rsidR="005C42C8" w:rsidRPr="00337803" w:rsidTr="00337803">
        <w:trPr>
          <w:trHeight w:val="300"/>
        </w:trPr>
        <w:tc>
          <w:tcPr>
            <w:tcW w:w="2057" w:type="dxa"/>
            <w:gridSpan w:val="2"/>
            <w:vMerge w:val="restart"/>
            <w:shd w:val="clear" w:color="auto" w:fill="auto"/>
            <w:vAlign w:val="center"/>
          </w:tcPr>
          <w:p w:rsidR="005C42C8" w:rsidRPr="00337803" w:rsidRDefault="0052115B" w:rsidP="00337803">
            <w:pPr>
              <w:spacing w:line="240" w:lineRule="auto"/>
              <w:ind w:firstLine="0"/>
              <w:jc w:val="center"/>
              <w:rPr>
                <w:color w:val="000000"/>
                <w:sz w:val="16"/>
                <w:szCs w:val="16"/>
              </w:rPr>
            </w:pPr>
            <w:r w:rsidRPr="00337803">
              <w:rPr>
                <w:color w:val="000000"/>
                <w:sz w:val="16"/>
                <w:szCs w:val="16"/>
              </w:rPr>
              <w:t>Наименование котельной</w:t>
            </w:r>
          </w:p>
        </w:tc>
        <w:tc>
          <w:tcPr>
            <w:tcW w:w="12793" w:type="dxa"/>
            <w:gridSpan w:val="15"/>
            <w:shd w:val="clear" w:color="auto" w:fill="auto"/>
            <w:vAlign w:val="center"/>
          </w:tcPr>
          <w:p w:rsidR="005C42C8" w:rsidRPr="00337803" w:rsidRDefault="0052115B" w:rsidP="00337803">
            <w:pPr>
              <w:spacing w:line="240" w:lineRule="auto"/>
              <w:ind w:firstLine="0"/>
              <w:jc w:val="center"/>
              <w:rPr>
                <w:color w:val="000000"/>
                <w:sz w:val="16"/>
                <w:szCs w:val="16"/>
              </w:rPr>
            </w:pPr>
            <w:r w:rsidRPr="00337803">
              <w:rPr>
                <w:color w:val="000000"/>
                <w:sz w:val="16"/>
                <w:szCs w:val="16"/>
              </w:rPr>
              <w:t>Нагрузка потребителя, Гкал/ч</w:t>
            </w:r>
          </w:p>
        </w:tc>
      </w:tr>
      <w:tr w:rsidR="005C42C8" w:rsidRPr="00337803" w:rsidTr="00337803">
        <w:trPr>
          <w:trHeight w:val="300"/>
        </w:trPr>
        <w:tc>
          <w:tcPr>
            <w:tcW w:w="2057" w:type="dxa"/>
            <w:gridSpan w:val="2"/>
            <w:vMerge/>
            <w:shd w:val="clear" w:color="auto" w:fill="auto"/>
            <w:vAlign w:val="center"/>
          </w:tcPr>
          <w:p w:rsidR="005C42C8" w:rsidRPr="00337803" w:rsidRDefault="005C42C8" w:rsidP="00337803">
            <w:pPr>
              <w:widowControl w:val="0"/>
              <w:pBdr>
                <w:top w:val="nil"/>
                <w:left w:val="nil"/>
                <w:bottom w:val="nil"/>
                <w:right w:val="nil"/>
                <w:between w:val="nil"/>
              </w:pBdr>
              <w:spacing w:line="240" w:lineRule="auto"/>
              <w:ind w:firstLine="0"/>
              <w:jc w:val="center"/>
              <w:rPr>
                <w:color w:val="000000"/>
                <w:sz w:val="16"/>
                <w:szCs w:val="16"/>
              </w:rPr>
            </w:pPr>
          </w:p>
        </w:tc>
        <w:tc>
          <w:tcPr>
            <w:tcW w:w="732" w:type="dxa"/>
            <w:shd w:val="clear" w:color="auto" w:fill="auto"/>
            <w:vAlign w:val="center"/>
          </w:tcPr>
          <w:p w:rsidR="005C42C8" w:rsidRPr="00337803" w:rsidRDefault="0052115B" w:rsidP="00337803">
            <w:pPr>
              <w:spacing w:line="240" w:lineRule="auto"/>
              <w:ind w:left="-123" w:right="-156" w:firstLine="0"/>
              <w:jc w:val="center"/>
              <w:rPr>
                <w:color w:val="000000"/>
                <w:sz w:val="16"/>
                <w:szCs w:val="16"/>
              </w:rPr>
            </w:pPr>
            <w:r w:rsidRPr="00337803">
              <w:rPr>
                <w:color w:val="000000"/>
                <w:sz w:val="16"/>
                <w:szCs w:val="16"/>
              </w:rPr>
              <w:t>0,1</w:t>
            </w:r>
          </w:p>
        </w:tc>
        <w:tc>
          <w:tcPr>
            <w:tcW w:w="732" w:type="dxa"/>
            <w:shd w:val="clear" w:color="auto" w:fill="auto"/>
            <w:vAlign w:val="center"/>
          </w:tcPr>
          <w:p w:rsidR="005C42C8" w:rsidRPr="00337803" w:rsidRDefault="0052115B" w:rsidP="00337803">
            <w:pPr>
              <w:spacing w:line="240" w:lineRule="auto"/>
              <w:ind w:left="-123" w:firstLine="0"/>
              <w:jc w:val="center"/>
              <w:rPr>
                <w:color w:val="000000"/>
                <w:sz w:val="16"/>
                <w:szCs w:val="16"/>
              </w:rPr>
            </w:pPr>
            <w:r w:rsidRPr="00337803">
              <w:rPr>
                <w:color w:val="000000"/>
                <w:sz w:val="16"/>
                <w:szCs w:val="16"/>
              </w:rPr>
              <w:t>0,2</w:t>
            </w:r>
          </w:p>
        </w:tc>
        <w:tc>
          <w:tcPr>
            <w:tcW w:w="936" w:type="dxa"/>
            <w:shd w:val="clear" w:color="auto" w:fill="auto"/>
            <w:vAlign w:val="center"/>
          </w:tcPr>
          <w:p w:rsidR="005C42C8" w:rsidRPr="00337803" w:rsidRDefault="0052115B" w:rsidP="00337803">
            <w:pPr>
              <w:spacing w:line="240" w:lineRule="auto"/>
              <w:ind w:left="-123" w:firstLine="0"/>
              <w:jc w:val="center"/>
              <w:rPr>
                <w:color w:val="000000"/>
                <w:sz w:val="16"/>
                <w:szCs w:val="16"/>
              </w:rPr>
            </w:pPr>
            <w:r w:rsidRPr="00337803">
              <w:rPr>
                <w:color w:val="000000"/>
                <w:sz w:val="16"/>
                <w:szCs w:val="16"/>
              </w:rPr>
              <w:t>0,3</w:t>
            </w:r>
          </w:p>
        </w:tc>
        <w:tc>
          <w:tcPr>
            <w:tcW w:w="935" w:type="dxa"/>
            <w:shd w:val="clear" w:color="auto" w:fill="auto"/>
            <w:vAlign w:val="center"/>
          </w:tcPr>
          <w:p w:rsidR="005C42C8" w:rsidRPr="00337803" w:rsidRDefault="0052115B" w:rsidP="00337803">
            <w:pPr>
              <w:spacing w:line="240" w:lineRule="auto"/>
              <w:ind w:left="-123" w:firstLine="0"/>
              <w:jc w:val="center"/>
              <w:rPr>
                <w:color w:val="000000"/>
                <w:sz w:val="16"/>
                <w:szCs w:val="16"/>
              </w:rPr>
            </w:pPr>
            <w:r w:rsidRPr="00337803">
              <w:rPr>
                <w:color w:val="000000"/>
                <w:sz w:val="16"/>
                <w:szCs w:val="16"/>
              </w:rPr>
              <w:t>0,4</w:t>
            </w:r>
          </w:p>
        </w:tc>
        <w:tc>
          <w:tcPr>
            <w:tcW w:w="935" w:type="dxa"/>
            <w:shd w:val="clear" w:color="auto" w:fill="auto"/>
            <w:vAlign w:val="center"/>
          </w:tcPr>
          <w:p w:rsidR="005C42C8" w:rsidRPr="00337803" w:rsidRDefault="0052115B" w:rsidP="00337803">
            <w:pPr>
              <w:spacing w:line="240" w:lineRule="auto"/>
              <w:ind w:left="-123" w:firstLine="0"/>
              <w:jc w:val="center"/>
              <w:rPr>
                <w:color w:val="000000"/>
                <w:sz w:val="16"/>
                <w:szCs w:val="16"/>
              </w:rPr>
            </w:pPr>
            <w:r w:rsidRPr="00337803">
              <w:rPr>
                <w:color w:val="000000"/>
                <w:sz w:val="16"/>
                <w:szCs w:val="16"/>
              </w:rPr>
              <w:t>0,5</w:t>
            </w:r>
          </w:p>
        </w:tc>
        <w:tc>
          <w:tcPr>
            <w:tcW w:w="935" w:type="dxa"/>
            <w:shd w:val="clear" w:color="auto" w:fill="auto"/>
            <w:vAlign w:val="center"/>
          </w:tcPr>
          <w:p w:rsidR="005C42C8" w:rsidRPr="00337803" w:rsidRDefault="0052115B" w:rsidP="00337803">
            <w:pPr>
              <w:spacing w:line="240" w:lineRule="auto"/>
              <w:ind w:left="-123" w:firstLine="0"/>
              <w:jc w:val="center"/>
              <w:rPr>
                <w:color w:val="000000"/>
                <w:sz w:val="16"/>
                <w:szCs w:val="16"/>
              </w:rPr>
            </w:pPr>
            <w:r w:rsidRPr="00337803">
              <w:rPr>
                <w:color w:val="000000"/>
                <w:sz w:val="16"/>
                <w:szCs w:val="16"/>
              </w:rPr>
              <w:t>0,6</w:t>
            </w:r>
          </w:p>
        </w:tc>
        <w:tc>
          <w:tcPr>
            <w:tcW w:w="935" w:type="dxa"/>
            <w:shd w:val="clear" w:color="auto" w:fill="auto"/>
            <w:vAlign w:val="center"/>
          </w:tcPr>
          <w:p w:rsidR="005C42C8" w:rsidRPr="00337803" w:rsidRDefault="0052115B" w:rsidP="00337803">
            <w:pPr>
              <w:spacing w:line="240" w:lineRule="auto"/>
              <w:ind w:left="-123" w:firstLine="0"/>
              <w:jc w:val="center"/>
              <w:rPr>
                <w:color w:val="000000"/>
                <w:sz w:val="16"/>
                <w:szCs w:val="16"/>
              </w:rPr>
            </w:pPr>
            <w:r w:rsidRPr="00337803">
              <w:rPr>
                <w:color w:val="000000"/>
                <w:sz w:val="16"/>
                <w:szCs w:val="16"/>
              </w:rPr>
              <w:t>0,7</w:t>
            </w:r>
          </w:p>
        </w:tc>
        <w:tc>
          <w:tcPr>
            <w:tcW w:w="935" w:type="dxa"/>
            <w:shd w:val="clear" w:color="auto" w:fill="auto"/>
            <w:vAlign w:val="center"/>
          </w:tcPr>
          <w:p w:rsidR="005C42C8" w:rsidRPr="00337803" w:rsidRDefault="0052115B" w:rsidP="00337803">
            <w:pPr>
              <w:spacing w:line="240" w:lineRule="auto"/>
              <w:ind w:left="-123" w:firstLine="0"/>
              <w:jc w:val="center"/>
              <w:rPr>
                <w:color w:val="000000"/>
                <w:sz w:val="16"/>
                <w:szCs w:val="16"/>
              </w:rPr>
            </w:pPr>
            <w:r w:rsidRPr="00337803">
              <w:rPr>
                <w:color w:val="000000"/>
                <w:sz w:val="16"/>
                <w:szCs w:val="16"/>
              </w:rPr>
              <w:t>0,8</w:t>
            </w:r>
          </w:p>
        </w:tc>
        <w:tc>
          <w:tcPr>
            <w:tcW w:w="935" w:type="dxa"/>
            <w:shd w:val="clear" w:color="auto" w:fill="auto"/>
            <w:vAlign w:val="center"/>
          </w:tcPr>
          <w:p w:rsidR="005C42C8" w:rsidRPr="00337803" w:rsidRDefault="0052115B" w:rsidP="00337803">
            <w:pPr>
              <w:spacing w:line="240" w:lineRule="auto"/>
              <w:ind w:left="-123" w:firstLine="0"/>
              <w:jc w:val="center"/>
              <w:rPr>
                <w:color w:val="000000"/>
                <w:sz w:val="16"/>
                <w:szCs w:val="16"/>
              </w:rPr>
            </w:pPr>
            <w:r w:rsidRPr="00337803">
              <w:rPr>
                <w:color w:val="000000"/>
                <w:sz w:val="16"/>
                <w:szCs w:val="16"/>
              </w:rPr>
              <w:t>0,9</w:t>
            </w:r>
          </w:p>
        </w:tc>
        <w:tc>
          <w:tcPr>
            <w:tcW w:w="560" w:type="dxa"/>
            <w:shd w:val="clear" w:color="auto" w:fill="auto"/>
            <w:vAlign w:val="center"/>
          </w:tcPr>
          <w:p w:rsidR="005C42C8" w:rsidRPr="00337803" w:rsidRDefault="0052115B" w:rsidP="00337803">
            <w:pPr>
              <w:spacing w:line="240" w:lineRule="auto"/>
              <w:ind w:left="-123" w:firstLine="0"/>
              <w:jc w:val="center"/>
              <w:rPr>
                <w:color w:val="000000"/>
                <w:sz w:val="16"/>
                <w:szCs w:val="16"/>
              </w:rPr>
            </w:pPr>
            <w:r w:rsidRPr="00337803">
              <w:rPr>
                <w:color w:val="000000"/>
                <w:sz w:val="16"/>
                <w:szCs w:val="16"/>
              </w:rPr>
              <w:t>1</w:t>
            </w:r>
          </w:p>
        </w:tc>
        <w:tc>
          <w:tcPr>
            <w:tcW w:w="935" w:type="dxa"/>
            <w:shd w:val="clear" w:color="auto" w:fill="auto"/>
            <w:vAlign w:val="center"/>
          </w:tcPr>
          <w:p w:rsidR="005C42C8" w:rsidRPr="00337803" w:rsidRDefault="0052115B" w:rsidP="00337803">
            <w:pPr>
              <w:spacing w:line="240" w:lineRule="auto"/>
              <w:ind w:left="-123" w:firstLine="0"/>
              <w:jc w:val="center"/>
              <w:rPr>
                <w:color w:val="000000"/>
                <w:sz w:val="16"/>
                <w:szCs w:val="16"/>
              </w:rPr>
            </w:pPr>
            <w:r w:rsidRPr="00337803">
              <w:rPr>
                <w:color w:val="000000"/>
                <w:sz w:val="16"/>
                <w:szCs w:val="16"/>
              </w:rPr>
              <w:t>1,1</w:t>
            </w:r>
          </w:p>
        </w:tc>
        <w:tc>
          <w:tcPr>
            <w:tcW w:w="935" w:type="dxa"/>
            <w:shd w:val="clear" w:color="auto" w:fill="auto"/>
            <w:vAlign w:val="center"/>
          </w:tcPr>
          <w:p w:rsidR="005C42C8" w:rsidRPr="00337803" w:rsidRDefault="0052115B" w:rsidP="00337803">
            <w:pPr>
              <w:spacing w:line="240" w:lineRule="auto"/>
              <w:ind w:left="-123" w:firstLine="0"/>
              <w:jc w:val="center"/>
              <w:rPr>
                <w:color w:val="000000"/>
                <w:sz w:val="16"/>
                <w:szCs w:val="16"/>
              </w:rPr>
            </w:pPr>
            <w:r w:rsidRPr="00337803">
              <w:rPr>
                <w:color w:val="000000"/>
                <w:sz w:val="16"/>
                <w:szCs w:val="16"/>
              </w:rPr>
              <w:t>1,2</w:t>
            </w:r>
          </w:p>
        </w:tc>
        <w:tc>
          <w:tcPr>
            <w:tcW w:w="731" w:type="dxa"/>
            <w:shd w:val="clear" w:color="auto" w:fill="auto"/>
            <w:vAlign w:val="center"/>
          </w:tcPr>
          <w:p w:rsidR="005C42C8" w:rsidRPr="00337803" w:rsidRDefault="0052115B" w:rsidP="00337803">
            <w:pPr>
              <w:spacing w:line="240" w:lineRule="auto"/>
              <w:ind w:left="-123" w:firstLine="0"/>
              <w:jc w:val="center"/>
              <w:rPr>
                <w:color w:val="000000"/>
                <w:sz w:val="16"/>
                <w:szCs w:val="16"/>
              </w:rPr>
            </w:pPr>
            <w:r w:rsidRPr="00337803">
              <w:rPr>
                <w:color w:val="000000"/>
                <w:sz w:val="16"/>
                <w:szCs w:val="16"/>
              </w:rPr>
              <w:t>1,3</w:t>
            </w:r>
          </w:p>
        </w:tc>
        <w:tc>
          <w:tcPr>
            <w:tcW w:w="851" w:type="dxa"/>
            <w:shd w:val="clear" w:color="auto" w:fill="auto"/>
            <w:vAlign w:val="center"/>
          </w:tcPr>
          <w:p w:rsidR="005C42C8" w:rsidRPr="00337803" w:rsidRDefault="0052115B" w:rsidP="00337803">
            <w:pPr>
              <w:spacing w:line="240" w:lineRule="auto"/>
              <w:ind w:left="-123" w:firstLine="0"/>
              <w:jc w:val="center"/>
              <w:rPr>
                <w:color w:val="000000"/>
                <w:sz w:val="16"/>
                <w:szCs w:val="16"/>
              </w:rPr>
            </w:pPr>
            <w:r w:rsidRPr="00337803">
              <w:rPr>
                <w:color w:val="000000"/>
                <w:sz w:val="16"/>
                <w:szCs w:val="16"/>
              </w:rPr>
              <w:t>1,4</w:t>
            </w:r>
          </w:p>
        </w:tc>
        <w:tc>
          <w:tcPr>
            <w:tcW w:w="771" w:type="dxa"/>
            <w:shd w:val="clear" w:color="auto" w:fill="auto"/>
            <w:vAlign w:val="center"/>
          </w:tcPr>
          <w:p w:rsidR="005C42C8" w:rsidRPr="00337803" w:rsidRDefault="0052115B" w:rsidP="00337803">
            <w:pPr>
              <w:spacing w:line="240" w:lineRule="auto"/>
              <w:ind w:left="-123" w:firstLine="0"/>
              <w:jc w:val="center"/>
              <w:rPr>
                <w:color w:val="000000"/>
                <w:sz w:val="16"/>
                <w:szCs w:val="16"/>
              </w:rPr>
            </w:pPr>
            <w:r w:rsidRPr="00337803">
              <w:rPr>
                <w:color w:val="000000"/>
                <w:sz w:val="16"/>
                <w:szCs w:val="16"/>
              </w:rPr>
              <w:t>1,5</w:t>
            </w:r>
          </w:p>
        </w:tc>
      </w:tr>
      <w:tr w:rsidR="00616925" w:rsidRPr="00337803" w:rsidTr="00337803">
        <w:trPr>
          <w:trHeight w:val="172"/>
        </w:trPr>
        <w:tc>
          <w:tcPr>
            <w:tcW w:w="1704" w:type="dxa"/>
            <w:shd w:val="clear" w:color="auto" w:fill="auto"/>
            <w:vAlign w:val="center"/>
          </w:tcPr>
          <w:p w:rsidR="00616925" w:rsidRPr="00AA1335" w:rsidRDefault="00616925" w:rsidP="00616925">
            <w:pPr>
              <w:spacing w:line="240" w:lineRule="auto"/>
              <w:ind w:left="23" w:right="-120" w:hanging="50"/>
              <w:jc w:val="center"/>
              <w:rPr>
                <w:sz w:val="16"/>
                <w:szCs w:val="16"/>
              </w:rPr>
            </w:pPr>
            <w:r w:rsidRPr="00AA1335">
              <w:rPr>
                <w:sz w:val="16"/>
                <w:szCs w:val="16"/>
              </w:rPr>
              <w:t xml:space="preserve">Котельная </w:t>
            </w:r>
            <w:r w:rsidRPr="00AA1335">
              <w:rPr>
                <w:sz w:val="16"/>
                <w:szCs w:val="16"/>
              </w:rPr>
              <w:br/>
              <w:t>№ 1 Средней общеобразовательной школы,</w:t>
            </w:r>
          </w:p>
          <w:p w:rsidR="00616925" w:rsidRPr="00AA1335" w:rsidRDefault="00616925" w:rsidP="00616925">
            <w:pPr>
              <w:spacing w:line="240" w:lineRule="auto"/>
              <w:ind w:left="23" w:right="-120" w:hanging="50"/>
              <w:jc w:val="center"/>
              <w:rPr>
                <w:color w:val="000000"/>
                <w:sz w:val="16"/>
                <w:szCs w:val="16"/>
              </w:rPr>
            </w:pPr>
            <w:r w:rsidRPr="00AA1335">
              <w:rPr>
                <w:sz w:val="16"/>
                <w:szCs w:val="16"/>
              </w:rPr>
              <w:t>п. Усть-Кара</w:t>
            </w:r>
          </w:p>
        </w:tc>
        <w:tc>
          <w:tcPr>
            <w:tcW w:w="353" w:type="dxa"/>
            <w:shd w:val="clear" w:color="auto" w:fill="auto"/>
            <w:vAlign w:val="center"/>
          </w:tcPr>
          <w:p w:rsidR="00616925" w:rsidRPr="00337803" w:rsidRDefault="00616925" w:rsidP="00616925">
            <w:pPr>
              <w:spacing w:line="240" w:lineRule="auto"/>
              <w:ind w:right="-63" w:firstLine="0"/>
              <w:jc w:val="center"/>
              <w:rPr>
                <w:color w:val="000000"/>
                <w:sz w:val="16"/>
                <w:szCs w:val="16"/>
                <w:lang w:val="en-US"/>
              </w:rPr>
            </w:pPr>
            <w:r w:rsidRPr="00337803">
              <w:rPr>
                <w:color w:val="000000"/>
                <w:sz w:val="16"/>
                <w:szCs w:val="16"/>
                <w:lang w:val="en-US"/>
              </w:rPr>
              <w:t>R</w:t>
            </w:r>
          </w:p>
        </w:tc>
        <w:tc>
          <w:tcPr>
            <w:tcW w:w="732"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732"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6"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560"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731"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851"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771"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r>
      <w:tr w:rsidR="00616925" w:rsidRPr="00337803" w:rsidTr="00337803">
        <w:trPr>
          <w:trHeight w:val="172"/>
        </w:trPr>
        <w:tc>
          <w:tcPr>
            <w:tcW w:w="1704" w:type="dxa"/>
            <w:shd w:val="clear" w:color="auto" w:fill="auto"/>
            <w:vAlign w:val="center"/>
          </w:tcPr>
          <w:p w:rsidR="00616925" w:rsidRPr="00AA1335" w:rsidRDefault="00616925" w:rsidP="00616925">
            <w:pPr>
              <w:spacing w:line="240" w:lineRule="auto"/>
              <w:ind w:left="23" w:right="-120" w:hanging="50"/>
              <w:jc w:val="center"/>
              <w:rPr>
                <w:sz w:val="16"/>
                <w:szCs w:val="16"/>
              </w:rPr>
            </w:pPr>
            <w:r w:rsidRPr="00AA1335">
              <w:rPr>
                <w:sz w:val="16"/>
                <w:szCs w:val="16"/>
              </w:rPr>
              <w:t xml:space="preserve">Котельная </w:t>
            </w:r>
            <w:r w:rsidRPr="00AA1335">
              <w:rPr>
                <w:sz w:val="16"/>
                <w:szCs w:val="16"/>
              </w:rPr>
              <w:br/>
              <w:t>№ 2 Детский сад</w:t>
            </w:r>
          </w:p>
          <w:p w:rsidR="00616925" w:rsidRPr="00AA1335" w:rsidRDefault="00502AD9" w:rsidP="00616925">
            <w:pPr>
              <w:spacing w:line="240" w:lineRule="auto"/>
              <w:ind w:left="23" w:right="-120" w:hanging="50"/>
              <w:jc w:val="center"/>
              <w:rPr>
                <w:color w:val="000000"/>
                <w:sz w:val="16"/>
                <w:szCs w:val="16"/>
              </w:rPr>
            </w:pPr>
            <w:r>
              <w:rPr>
                <w:sz w:val="16"/>
                <w:szCs w:val="16"/>
              </w:rPr>
              <w:t>п. Усть-</w:t>
            </w:r>
            <w:r w:rsidR="00616925" w:rsidRPr="00AA1335">
              <w:rPr>
                <w:sz w:val="16"/>
                <w:szCs w:val="16"/>
              </w:rPr>
              <w:t>Кара</w:t>
            </w:r>
          </w:p>
        </w:tc>
        <w:tc>
          <w:tcPr>
            <w:tcW w:w="353" w:type="dxa"/>
            <w:shd w:val="clear" w:color="auto" w:fill="auto"/>
          </w:tcPr>
          <w:p w:rsidR="00616925" w:rsidRPr="00337803" w:rsidRDefault="00616925" w:rsidP="00616925">
            <w:pPr>
              <w:ind w:right="-63" w:firstLine="0"/>
              <w:jc w:val="center"/>
              <w:rPr>
                <w:sz w:val="16"/>
                <w:szCs w:val="16"/>
              </w:rPr>
            </w:pPr>
            <w:r w:rsidRPr="00337803">
              <w:rPr>
                <w:color w:val="000000"/>
                <w:sz w:val="16"/>
                <w:szCs w:val="16"/>
                <w:lang w:val="en-US"/>
              </w:rPr>
              <w:t>R</w:t>
            </w:r>
          </w:p>
        </w:tc>
        <w:tc>
          <w:tcPr>
            <w:tcW w:w="732"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732"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6"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560"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731"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851"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771"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r>
      <w:tr w:rsidR="00616925" w:rsidRPr="00337803" w:rsidTr="00337803">
        <w:trPr>
          <w:trHeight w:val="172"/>
        </w:trPr>
        <w:tc>
          <w:tcPr>
            <w:tcW w:w="1704" w:type="dxa"/>
            <w:shd w:val="clear" w:color="auto" w:fill="auto"/>
            <w:vAlign w:val="center"/>
          </w:tcPr>
          <w:p w:rsidR="00616925" w:rsidRPr="00AA1335" w:rsidRDefault="00616925" w:rsidP="00616925">
            <w:pPr>
              <w:spacing w:line="240" w:lineRule="auto"/>
              <w:ind w:left="23" w:right="-120" w:hanging="50"/>
              <w:jc w:val="center"/>
              <w:rPr>
                <w:sz w:val="16"/>
                <w:szCs w:val="16"/>
              </w:rPr>
            </w:pPr>
            <w:r w:rsidRPr="00AA1335">
              <w:rPr>
                <w:sz w:val="16"/>
                <w:szCs w:val="16"/>
              </w:rPr>
              <w:t>Котельная № 3</w:t>
            </w:r>
          </w:p>
          <w:p w:rsidR="00616925" w:rsidRPr="00AA1335" w:rsidRDefault="00616925" w:rsidP="00616925">
            <w:pPr>
              <w:spacing w:line="240" w:lineRule="auto"/>
              <w:ind w:left="23" w:right="-120" w:hanging="50"/>
              <w:jc w:val="center"/>
              <w:rPr>
                <w:sz w:val="16"/>
                <w:szCs w:val="16"/>
              </w:rPr>
            </w:pPr>
            <w:r w:rsidRPr="00AA1335">
              <w:rPr>
                <w:sz w:val="16"/>
                <w:szCs w:val="16"/>
              </w:rPr>
              <w:t>Дом культуры</w:t>
            </w:r>
          </w:p>
          <w:p w:rsidR="00616925" w:rsidRPr="00AA1335" w:rsidRDefault="00502AD9" w:rsidP="00616925">
            <w:pPr>
              <w:spacing w:line="240" w:lineRule="auto"/>
              <w:ind w:left="23" w:right="-120" w:hanging="50"/>
              <w:jc w:val="center"/>
              <w:rPr>
                <w:color w:val="000000"/>
                <w:sz w:val="16"/>
                <w:szCs w:val="16"/>
              </w:rPr>
            </w:pPr>
            <w:r>
              <w:rPr>
                <w:sz w:val="16"/>
                <w:szCs w:val="16"/>
              </w:rPr>
              <w:t>п. Усть-</w:t>
            </w:r>
            <w:r w:rsidR="00616925" w:rsidRPr="00AA1335">
              <w:rPr>
                <w:sz w:val="16"/>
                <w:szCs w:val="16"/>
              </w:rPr>
              <w:t>Кара</w:t>
            </w:r>
          </w:p>
        </w:tc>
        <w:tc>
          <w:tcPr>
            <w:tcW w:w="353" w:type="dxa"/>
            <w:shd w:val="clear" w:color="auto" w:fill="auto"/>
          </w:tcPr>
          <w:p w:rsidR="00616925" w:rsidRPr="00337803" w:rsidRDefault="00616925" w:rsidP="00616925">
            <w:pPr>
              <w:ind w:right="-63" w:firstLine="0"/>
              <w:jc w:val="center"/>
              <w:rPr>
                <w:sz w:val="16"/>
                <w:szCs w:val="16"/>
              </w:rPr>
            </w:pPr>
            <w:r w:rsidRPr="00337803">
              <w:rPr>
                <w:color w:val="000000"/>
                <w:sz w:val="16"/>
                <w:szCs w:val="16"/>
                <w:lang w:val="en-US"/>
              </w:rPr>
              <w:t>R</w:t>
            </w:r>
          </w:p>
        </w:tc>
        <w:tc>
          <w:tcPr>
            <w:tcW w:w="732"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732"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6"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560"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731"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851"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771"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r>
      <w:tr w:rsidR="00616925" w:rsidRPr="00337803" w:rsidTr="00337803">
        <w:trPr>
          <w:trHeight w:val="172"/>
        </w:trPr>
        <w:tc>
          <w:tcPr>
            <w:tcW w:w="1704" w:type="dxa"/>
            <w:shd w:val="clear" w:color="auto" w:fill="auto"/>
            <w:vAlign w:val="center"/>
          </w:tcPr>
          <w:p w:rsidR="00616925" w:rsidRPr="00AA1335" w:rsidRDefault="00616925" w:rsidP="00616925">
            <w:pPr>
              <w:spacing w:line="240" w:lineRule="auto"/>
              <w:ind w:left="23" w:right="-120" w:hanging="50"/>
              <w:jc w:val="center"/>
              <w:rPr>
                <w:sz w:val="16"/>
                <w:szCs w:val="16"/>
              </w:rPr>
            </w:pPr>
            <w:r w:rsidRPr="00AA1335">
              <w:rPr>
                <w:sz w:val="16"/>
                <w:szCs w:val="16"/>
              </w:rPr>
              <w:t>Котельная № 4</w:t>
            </w:r>
          </w:p>
          <w:p w:rsidR="00616925" w:rsidRPr="00AA1335" w:rsidRDefault="00616925" w:rsidP="00616925">
            <w:pPr>
              <w:spacing w:line="240" w:lineRule="auto"/>
              <w:ind w:left="23" w:right="-120" w:hanging="50"/>
              <w:jc w:val="center"/>
              <w:rPr>
                <w:sz w:val="16"/>
                <w:szCs w:val="16"/>
              </w:rPr>
            </w:pPr>
            <w:r w:rsidRPr="00AA1335">
              <w:rPr>
                <w:sz w:val="16"/>
                <w:szCs w:val="16"/>
              </w:rPr>
              <w:t>Карская амбулатория</w:t>
            </w:r>
          </w:p>
          <w:p w:rsidR="00616925" w:rsidRPr="00AA1335" w:rsidRDefault="00502AD9" w:rsidP="00616925">
            <w:pPr>
              <w:spacing w:line="240" w:lineRule="auto"/>
              <w:ind w:left="23" w:right="-120" w:hanging="50"/>
              <w:jc w:val="center"/>
              <w:rPr>
                <w:color w:val="000000"/>
                <w:sz w:val="16"/>
                <w:szCs w:val="16"/>
              </w:rPr>
            </w:pPr>
            <w:r>
              <w:rPr>
                <w:sz w:val="16"/>
                <w:szCs w:val="16"/>
              </w:rPr>
              <w:t>п. Усть-</w:t>
            </w:r>
            <w:r w:rsidR="00616925" w:rsidRPr="00AA1335">
              <w:rPr>
                <w:sz w:val="16"/>
                <w:szCs w:val="16"/>
              </w:rPr>
              <w:t>Кара</w:t>
            </w:r>
          </w:p>
        </w:tc>
        <w:tc>
          <w:tcPr>
            <w:tcW w:w="353" w:type="dxa"/>
            <w:shd w:val="clear" w:color="auto" w:fill="auto"/>
          </w:tcPr>
          <w:p w:rsidR="00616925" w:rsidRPr="00337803" w:rsidRDefault="00616925" w:rsidP="00616925">
            <w:pPr>
              <w:ind w:right="-63" w:firstLine="0"/>
              <w:jc w:val="center"/>
              <w:rPr>
                <w:sz w:val="16"/>
                <w:szCs w:val="16"/>
              </w:rPr>
            </w:pPr>
            <w:r w:rsidRPr="00337803">
              <w:rPr>
                <w:color w:val="000000"/>
                <w:sz w:val="16"/>
                <w:szCs w:val="16"/>
                <w:lang w:val="en-US"/>
              </w:rPr>
              <w:t>R</w:t>
            </w:r>
          </w:p>
        </w:tc>
        <w:tc>
          <w:tcPr>
            <w:tcW w:w="732"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732"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6"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560"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731"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851"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771"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r>
      <w:tr w:rsidR="00616925" w:rsidRPr="00337803" w:rsidTr="00337803">
        <w:trPr>
          <w:trHeight w:val="172"/>
        </w:trPr>
        <w:tc>
          <w:tcPr>
            <w:tcW w:w="1704" w:type="dxa"/>
            <w:shd w:val="clear" w:color="auto" w:fill="auto"/>
            <w:vAlign w:val="center"/>
          </w:tcPr>
          <w:p w:rsidR="00616925" w:rsidRPr="00AA1335" w:rsidRDefault="00616925" w:rsidP="00616925">
            <w:pPr>
              <w:pStyle w:val="ConsPlusNormal"/>
              <w:ind w:left="23" w:right="-120" w:hanging="50"/>
              <w:jc w:val="center"/>
              <w:rPr>
                <w:rFonts w:ascii="Times New Roman" w:hAnsi="Times New Roman" w:cs="Times New Roman"/>
                <w:color w:val="000000"/>
                <w:sz w:val="16"/>
                <w:szCs w:val="16"/>
              </w:rPr>
            </w:pPr>
            <w:r w:rsidRPr="00AA1335">
              <w:rPr>
                <w:rFonts w:ascii="Times New Roman" w:hAnsi="Times New Roman" w:cs="Times New Roman"/>
                <w:sz w:val="16"/>
                <w:szCs w:val="16"/>
              </w:rPr>
              <w:t>К</w:t>
            </w:r>
            <w:r w:rsidR="00502AD9">
              <w:rPr>
                <w:rFonts w:ascii="Times New Roman" w:hAnsi="Times New Roman" w:cs="Times New Roman"/>
                <w:sz w:val="16"/>
                <w:szCs w:val="16"/>
              </w:rPr>
              <w:t>отельная № 5 Библиотека п. Усть-</w:t>
            </w:r>
            <w:r w:rsidRPr="00AA1335">
              <w:rPr>
                <w:rFonts w:ascii="Times New Roman" w:hAnsi="Times New Roman" w:cs="Times New Roman"/>
                <w:sz w:val="16"/>
                <w:szCs w:val="16"/>
              </w:rPr>
              <w:t>Кара</w:t>
            </w:r>
          </w:p>
        </w:tc>
        <w:tc>
          <w:tcPr>
            <w:tcW w:w="353" w:type="dxa"/>
            <w:shd w:val="clear" w:color="auto" w:fill="auto"/>
          </w:tcPr>
          <w:p w:rsidR="00616925" w:rsidRPr="00337803" w:rsidRDefault="00616925" w:rsidP="00616925">
            <w:pPr>
              <w:ind w:right="-63" w:firstLine="0"/>
              <w:jc w:val="center"/>
              <w:rPr>
                <w:sz w:val="16"/>
                <w:szCs w:val="16"/>
              </w:rPr>
            </w:pPr>
            <w:r w:rsidRPr="00337803">
              <w:rPr>
                <w:color w:val="000000"/>
                <w:sz w:val="16"/>
                <w:szCs w:val="16"/>
                <w:lang w:val="en-US"/>
              </w:rPr>
              <w:t>R</w:t>
            </w:r>
          </w:p>
        </w:tc>
        <w:tc>
          <w:tcPr>
            <w:tcW w:w="732"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732"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6"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560"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935"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731"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851"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c>
          <w:tcPr>
            <w:tcW w:w="771" w:type="dxa"/>
            <w:shd w:val="clear" w:color="auto" w:fill="auto"/>
            <w:vAlign w:val="center"/>
          </w:tcPr>
          <w:p w:rsidR="00616925" w:rsidRPr="00337803" w:rsidRDefault="00616925" w:rsidP="00616925">
            <w:pPr>
              <w:ind w:left="-123" w:right="-318" w:firstLine="0"/>
              <w:jc w:val="center"/>
              <w:rPr>
                <w:sz w:val="16"/>
                <w:szCs w:val="16"/>
              </w:rPr>
            </w:pPr>
            <w:r w:rsidRPr="00337803">
              <w:rPr>
                <w:sz w:val="16"/>
                <w:szCs w:val="16"/>
              </w:rPr>
              <w:t>н.д.</w:t>
            </w:r>
          </w:p>
        </w:tc>
      </w:tr>
    </w:tbl>
    <w:p w:rsidR="005C42C8" w:rsidRPr="00A96E27" w:rsidRDefault="005C42C8" w:rsidP="00A96E27">
      <w:pPr>
        <w:spacing w:line="240" w:lineRule="auto"/>
        <w:rPr>
          <w:sz w:val="24"/>
          <w:szCs w:val="24"/>
        </w:rPr>
      </w:pPr>
    </w:p>
    <w:p w:rsidR="00A96E27" w:rsidRDefault="00A96E27" w:rsidP="00A96E27">
      <w:pPr>
        <w:keepNext/>
        <w:keepLines/>
        <w:pBdr>
          <w:top w:val="nil"/>
          <w:left w:val="nil"/>
          <w:bottom w:val="nil"/>
          <w:right w:val="nil"/>
          <w:between w:val="nil"/>
        </w:pBdr>
        <w:spacing w:line="240" w:lineRule="auto"/>
        <w:rPr>
          <w:sz w:val="24"/>
          <w:szCs w:val="24"/>
        </w:rPr>
      </w:pPr>
    </w:p>
    <w:p w:rsidR="00A96E27" w:rsidRPr="00A96E27" w:rsidRDefault="00A96E27" w:rsidP="00A96E27">
      <w:pPr>
        <w:rPr>
          <w:sz w:val="24"/>
          <w:szCs w:val="24"/>
        </w:rPr>
      </w:pPr>
    </w:p>
    <w:p w:rsidR="00A96E27" w:rsidRDefault="00A96E27" w:rsidP="00A96E27">
      <w:pPr>
        <w:keepNext/>
        <w:keepLines/>
        <w:pBdr>
          <w:top w:val="nil"/>
          <w:left w:val="nil"/>
          <w:bottom w:val="nil"/>
          <w:right w:val="nil"/>
          <w:between w:val="nil"/>
        </w:pBdr>
        <w:spacing w:line="240" w:lineRule="auto"/>
        <w:rPr>
          <w:sz w:val="24"/>
          <w:szCs w:val="24"/>
        </w:rPr>
      </w:pPr>
    </w:p>
    <w:p w:rsidR="00A96E27" w:rsidRDefault="00A96E27" w:rsidP="00A96E27">
      <w:pPr>
        <w:keepNext/>
        <w:keepLines/>
        <w:pBdr>
          <w:top w:val="nil"/>
          <w:left w:val="nil"/>
          <w:bottom w:val="nil"/>
          <w:right w:val="nil"/>
          <w:between w:val="nil"/>
        </w:pBdr>
        <w:tabs>
          <w:tab w:val="left" w:pos="5984"/>
        </w:tabs>
        <w:spacing w:line="240" w:lineRule="auto"/>
        <w:rPr>
          <w:sz w:val="24"/>
          <w:szCs w:val="24"/>
        </w:rPr>
        <w:sectPr w:rsidR="00A96E27" w:rsidSect="00A96E27">
          <w:pgSz w:w="16838" w:h="11906" w:orient="landscape"/>
          <w:pgMar w:top="567" w:right="1134" w:bottom="1134" w:left="1134" w:header="284" w:footer="709" w:gutter="0"/>
          <w:cols w:space="720"/>
        </w:sectPr>
      </w:pPr>
      <w:r>
        <w:rPr>
          <w:sz w:val="24"/>
          <w:szCs w:val="24"/>
        </w:rPr>
        <w:tab/>
      </w:r>
      <w:r w:rsidR="0052115B" w:rsidRPr="00A96E27">
        <w:rPr>
          <w:sz w:val="24"/>
          <w:szCs w:val="24"/>
        </w:rPr>
        <w:br w:type="page"/>
      </w:r>
    </w:p>
    <w:p w:rsidR="005C42C8" w:rsidRPr="00A96E27" w:rsidRDefault="00A96E27" w:rsidP="00A96E27">
      <w:pPr>
        <w:keepNext/>
        <w:keepLines/>
        <w:pBdr>
          <w:top w:val="nil"/>
          <w:left w:val="nil"/>
          <w:bottom w:val="nil"/>
          <w:right w:val="nil"/>
          <w:between w:val="nil"/>
        </w:pBdr>
        <w:tabs>
          <w:tab w:val="left" w:pos="5984"/>
        </w:tabs>
        <w:spacing w:line="240" w:lineRule="auto"/>
        <w:rPr>
          <w:sz w:val="24"/>
          <w:szCs w:val="24"/>
        </w:rPr>
      </w:pPr>
      <w:r w:rsidRPr="00A96E27">
        <w:rPr>
          <w:sz w:val="24"/>
          <w:szCs w:val="24"/>
        </w:rPr>
        <w:lastRenderedPageBreak/>
        <w:t xml:space="preserve"> </w:t>
      </w:r>
    </w:p>
    <w:p w:rsidR="005C42C8" w:rsidRPr="00A96E27" w:rsidRDefault="0052115B" w:rsidP="00A96E27">
      <w:pPr>
        <w:pStyle w:val="2"/>
        <w:numPr>
          <w:ilvl w:val="1"/>
          <w:numId w:val="6"/>
        </w:numPr>
        <w:spacing w:before="0" w:line="240" w:lineRule="auto"/>
        <w:ind w:left="0" w:firstLine="709"/>
        <w:rPr>
          <w:sz w:val="24"/>
          <w:szCs w:val="24"/>
        </w:rPr>
      </w:pPr>
      <w:bookmarkStart w:id="19" w:name="_3whwml4" w:colFirst="0" w:colLast="0"/>
      <w:bookmarkEnd w:id="19"/>
      <w:r w:rsidRPr="00A96E27">
        <w:rPr>
          <w:sz w:val="24"/>
          <w:szCs w:val="24"/>
        </w:rPr>
        <w:t xml:space="preserve">Описание изменений в предложениях по строительству, реконструкции, техническому перевооружению и (или) модернизации источников тепловой энергии </w:t>
      </w:r>
      <w:r w:rsidR="00A54B67">
        <w:rPr>
          <w:sz w:val="24"/>
          <w:szCs w:val="24"/>
        </w:rPr>
        <w:br/>
      </w:r>
      <w:r w:rsidRPr="00A96E27">
        <w:rPr>
          <w:sz w:val="24"/>
          <w:szCs w:val="24"/>
        </w:rPr>
        <w:t xml:space="preserve">за период, предшествующий актуализации схемы теплоснабжения, в том числе с учетом </w:t>
      </w:r>
      <w:r w:rsidR="00EC0187" w:rsidRPr="00A96E27">
        <w:rPr>
          <w:sz w:val="24"/>
          <w:szCs w:val="24"/>
        </w:rPr>
        <w:t>введённых</w:t>
      </w:r>
      <w:r w:rsidRPr="00A96E27">
        <w:rPr>
          <w:sz w:val="24"/>
          <w:szCs w:val="24"/>
        </w:rPr>
        <w:t xml:space="preserve"> в эксплуатацию новых, реконструированных и прошедших техническое перевооружение источников тепловой энергии</w:t>
      </w:r>
    </w:p>
    <w:p w:rsidR="005C42C8" w:rsidRDefault="0052115B" w:rsidP="00A96E27">
      <w:pPr>
        <w:spacing w:line="240" w:lineRule="auto"/>
        <w:rPr>
          <w:sz w:val="24"/>
          <w:szCs w:val="24"/>
        </w:rPr>
      </w:pPr>
      <w:r w:rsidRPr="00A96E27">
        <w:rPr>
          <w:sz w:val="24"/>
          <w:szCs w:val="24"/>
        </w:rPr>
        <w:t xml:space="preserve">За период, предшествующий актуализации схемы теплоснабжения, мероприятия </w:t>
      </w:r>
      <w:r w:rsidR="00A54B67">
        <w:rPr>
          <w:sz w:val="24"/>
          <w:szCs w:val="24"/>
        </w:rPr>
        <w:br/>
      </w:r>
      <w:r w:rsidRPr="00A96E27">
        <w:rPr>
          <w:sz w:val="24"/>
          <w:szCs w:val="24"/>
        </w:rPr>
        <w:t xml:space="preserve">по строительству, реконструкции, техническому перевооружению и (или) модернизации источников </w:t>
      </w:r>
      <w:r w:rsidR="00866A4A" w:rsidRPr="00A96E27">
        <w:rPr>
          <w:sz w:val="24"/>
          <w:szCs w:val="24"/>
        </w:rPr>
        <w:t>тепловой энергии,</w:t>
      </w:r>
      <w:r w:rsidRPr="00A96E27">
        <w:rPr>
          <w:sz w:val="24"/>
          <w:szCs w:val="24"/>
        </w:rPr>
        <w:t xml:space="preserve"> </w:t>
      </w:r>
      <w:r w:rsidR="00EC0187">
        <w:rPr>
          <w:sz w:val="24"/>
          <w:szCs w:val="24"/>
        </w:rPr>
        <w:t>следующие:</w:t>
      </w:r>
    </w:p>
    <w:p w:rsidR="00B20E42" w:rsidRDefault="00EC0187" w:rsidP="00B20E42">
      <w:pPr>
        <w:spacing w:line="240" w:lineRule="auto"/>
        <w:rPr>
          <w:sz w:val="24"/>
          <w:szCs w:val="24"/>
        </w:rPr>
      </w:pPr>
      <w:r>
        <w:rPr>
          <w:sz w:val="24"/>
          <w:szCs w:val="24"/>
        </w:rPr>
        <w:t xml:space="preserve">- </w:t>
      </w:r>
      <w:r w:rsidR="0016042E">
        <w:rPr>
          <w:sz w:val="24"/>
          <w:szCs w:val="24"/>
        </w:rPr>
        <w:t>актуализация стоимости</w:t>
      </w:r>
      <w:r w:rsidR="00B20E42">
        <w:rPr>
          <w:sz w:val="24"/>
          <w:szCs w:val="24"/>
        </w:rPr>
        <w:t xml:space="preserve"> и сроков</w:t>
      </w:r>
      <w:r w:rsidR="0016042E">
        <w:rPr>
          <w:sz w:val="24"/>
          <w:szCs w:val="24"/>
        </w:rPr>
        <w:t xml:space="preserve"> </w:t>
      </w:r>
      <w:r>
        <w:rPr>
          <w:sz w:val="24"/>
          <w:szCs w:val="24"/>
        </w:rPr>
        <w:t>проведени</w:t>
      </w:r>
      <w:r w:rsidR="0016042E">
        <w:rPr>
          <w:sz w:val="24"/>
          <w:szCs w:val="24"/>
        </w:rPr>
        <w:t>я</w:t>
      </w:r>
      <w:r>
        <w:rPr>
          <w:sz w:val="24"/>
          <w:szCs w:val="24"/>
        </w:rPr>
        <w:t xml:space="preserve"> реконструкции котельной</w:t>
      </w:r>
      <w:r w:rsidR="0016042E">
        <w:rPr>
          <w:sz w:val="24"/>
          <w:szCs w:val="24"/>
        </w:rPr>
        <w:t xml:space="preserve"> № 4</w:t>
      </w:r>
      <w:r>
        <w:rPr>
          <w:sz w:val="24"/>
          <w:szCs w:val="24"/>
        </w:rPr>
        <w:t xml:space="preserve"> </w:t>
      </w:r>
      <w:r w:rsidR="0016042E">
        <w:rPr>
          <w:sz w:val="24"/>
          <w:szCs w:val="24"/>
        </w:rPr>
        <w:t>(</w:t>
      </w:r>
      <w:r>
        <w:rPr>
          <w:sz w:val="24"/>
          <w:szCs w:val="24"/>
        </w:rPr>
        <w:t>амбулатории</w:t>
      </w:r>
      <w:r w:rsidR="0016042E">
        <w:rPr>
          <w:sz w:val="24"/>
          <w:szCs w:val="24"/>
        </w:rPr>
        <w:t>)</w:t>
      </w:r>
      <w:r>
        <w:rPr>
          <w:sz w:val="24"/>
          <w:szCs w:val="24"/>
        </w:rPr>
        <w:t xml:space="preserve"> п. Усть-Кара </w:t>
      </w:r>
      <w:r w:rsidR="00B20E42">
        <w:rPr>
          <w:sz w:val="24"/>
          <w:szCs w:val="24"/>
        </w:rPr>
        <w:t>на 2024</w:t>
      </w:r>
      <w:r w:rsidR="00423F10">
        <w:rPr>
          <w:sz w:val="24"/>
          <w:szCs w:val="24"/>
        </w:rPr>
        <w:t xml:space="preserve"> </w:t>
      </w:r>
      <w:r>
        <w:rPr>
          <w:sz w:val="24"/>
          <w:szCs w:val="24"/>
        </w:rPr>
        <w:t>г.</w:t>
      </w:r>
      <w:r w:rsidR="00B20E42">
        <w:rPr>
          <w:sz w:val="24"/>
          <w:szCs w:val="24"/>
        </w:rPr>
        <w:t xml:space="preserve"> В 2023 году выполнены работы на сумму 992,01 тыс рублей</w:t>
      </w:r>
      <w:r w:rsidR="003547EE">
        <w:rPr>
          <w:sz w:val="24"/>
          <w:szCs w:val="24"/>
        </w:rPr>
        <w:t xml:space="preserve"> (без НДС)</w:t>
      </w:r>
      <w:r w:rsidR="00B20E42">
        <w:rPr>
          <w:sz w:val="24"/>
          <w:szCs w:val="24"/>
        </w:rPr>
        <w:t>.</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20" w:name="_2bn6wsx" w:colFirst="0" w:colLast="0"/>
      <w:bookmarkEnd w:id="20"/>
      <w:r w:rsidRPr="00A96E27">
        <w:rPr>
          <w:sz w:val="24"/>
          <w:szCs w:val="24"/>
        </w:rPr>
        <w:t>Обоснование покрытия перспективной тепловой нагрузки, не обеспеченной тепловой мощностью</w:t>
      </w:r>
    </w:p>
    <w:p w:rsidR="005C42C8" w:rsidRPr="00A96E27" w:rsidRDefault="0052115B" w:rsidP="00A96E27">
      <w:pPr>
        <w:spacing w:line="240" w:lineRule="auto"/>
        <w:rPr>
          <w:sz w:val="24"/>
          <w:szCs w:val="24"/>
        </w:rPr>
      </w:pPr>
      <w:r w:rsidRPr="00A96E27">
        <w:rPr>
          <w:sz w:val="24"/>
          <w:szCs w:val="24"/>
        </w:rPr>
        <w:t>Мероприятия данной схемой не предусматриваются.</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21" w:name="_qsh70q" w:colFirst="0" w:colLast="0"/>
      <w:bookmarkEnd w:id="21"/>
      <w:r w:rsidRPr="00A96E27">
        <w:rPr>
          <w:sz w:val="24"/>
          <w:szCs w:val="24"/>
        </w:rPr>
        <w:t>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w:t>
      </w:r>
      <w:r w:rsidR="00A54B67">
        <w:rPr>
          <w:sz w:val="24"/>
          <w:szCs w:val="24"/>
        </w:rPr>
        <w:br/>
      </w:r>
      <w:r w:rsidRPr="00A96E27">
        <w:rPr>
          <w:sz w:val="24"/>
          <w:szCs w:val="24"/>
        </w:rPr>
        <w:t xml:space="preserve">и электрической энергии, участвующие в теплоснабжении </w:t>
      </w:r>
      <w:r w:rsidR="00303E98">
        <w:rPr>
          <w:sz w:val="24"/>
          <w:szCs w:val="24"/>
        </w:rPr>
        <w:t>Сельского поселения «Карский сельсовет» ЗР НАО</w:t>
      </w:r>
      <w:r w:rsidRPr="00A96E27">
        <w:rPr>
          <w:sz w:val="24"/>
          <w:szCs w:val="24"/>
        </w:rPr>
        <w:t>, отсутствуют.</w:t>
      </w:r>
    </w:p>
    <w:p w:rsidR="005C42C8" w:rsidRPr="00A96E27" w:rsidRDefault="005C42C8" w:rsidP="00A96E27">
      <w:pPr>
        <w:spacing w:line="240" w:lineRule="auto"/>
        <w:rPr>
          <w:sz w:val="24"/>
          <w:szCs w:val="24"/>
        </w:rPr>
      </w:pPr>
    </w:p>
    <w:p w:rsidR="005C42C8" w:rsidRPr="00A96E27" w:rsidRDefault="0052115B" w:rsidP="005E1DF2">
      <w:pPr>
        <w:pStyle w:val="2"/>
        <w:numPr>
          <w:ilvl w:val="1"/>
          <w:numId w:val="6"/>
        </w:numPr>
        <w:spacing w:before="0" w:line="240" w:lineRule="auto"/>
        <w:ind w:left="0" w:firstLine="709"/>
        <w:rPr>
          <w:sz w:val="24"/>
          <w:szCs w:val="24"/>
        </w:rPr>
      </w:pPr>
      <w:bookmarkStart w:id="22" w:name="_3as4poj" w:colFirst="0" w:colLast="0"/>
      <w:bookmarkEnd w:id="22"/>
      <w:r w:rsidRPr="00A96E27">
        <w:rPr>
          <w:sz w:val="24"/>
          <w:szCs w:val="24"/>
        </w:rPr>
        <w:t xml:space="preserve">Определение перспективных режимов загрузки источников тепловой энергии по </w:t>
      </w:r>
      <w:r w:rsidR="00303E98" w:rsidRPr="00A96E27">
        <w:rPr>
          <w:sz w:val="24"/>
          <w:szCs w:val="24"/>
        </w:rPr>
        <w:t>присоединённой</w:t>
      </w:r>
      <w:r w:rsidRPr="00A96E27">
        <w:rPr>
          <w:sz w:val="24"/>
          <w:szCs w:val="24"/>
        </w:rPr>
        <w:t xml:space="preserve"> нагрузке</w:t>
      </w:r>
    </w:p>
    <w:p w:rsidR="005C42C8" w:rsidRPr="00A96E27" w:rsidRDefault="0052115B" w:rsidP="005E1DF2">
      <w:pPr>
        <w:spacing w:line="240" w:lineRule="auto"/>
        <w:rPr>
          <w:sz w:val="24"/>
          <w:szCs w:val="24"/>
        </w:rPr>
      </w:pPr>
      <w:r w:rsidRPr="00A96E27">
        <w:rPr>
          <w:sz w:val="24"/>
          <w:szCs w:val="24"/>
        </w:rPr>
        <w:t xml:space="preserve">В перспективе развития предполагается выполнение следующих мероприятий </w:t>
      </w:r>
      <w:r w:rsidR="00EC0187">
        <w:rPr>
          <w:sz w:val="24"/>
          <w:szCs w:val="24"/>
        </w:rPr>
        <w:br/>
      </w:r>
      <w:r w:rsidRPr="00A96E27">
        <w:rPr>
          <w:sz w:val="24"/>
          <w:szCs w:val="24"/>
        </w:rPr>
        <w:t xml:space="preserve">на источниках тепловой энергии: </w:t>
      </w:r>
    </w:p>
    <w:p w:rsidR="004A3421" w:rsidRPr="00954CE3" w:rsidRDefault="005E1DF2" w:rsidP="00337803">
      <w:pPr>
        <w:pStyle w:val="af0"/>
        <w:widowControl w:val="0"/>
        <w:spacing w:before="0" w:after="0" w:line="276" w:lineRule="auto"/>
        <w:ind w:firstLine="709"/>
        <w:rPr>
          <w:rStyle w:val="af1"/>
          <w:rFonts w:ascii="Times New Roman" w:hAnsi="Times New Roman"/>
        </w:rPr>
      </w:pPr>
      <w:r w:rsidRPr="001A5D15">
        <w:rPr>
          <w:rFonts w:ascii="Times New Roman" w:hAnsi="Times New Roman"/>
        </w:rPr>
        <w:t xml:space="preserve">Для обеспечения системой теплоснабжения надлежащего качества генеральным планом </w:t>
      </w:r>
      <w:r w:rsidRPr="00F87119">
        <w:rPr>
          <w:rFonts w:ascii="Times New Roman" w:hAnsi="Times New Roman"/>
        </w:rPr>
        <w:t xml:space="preserve">предусмотрены </w:t>
      </w:r>
      <w:r w:rsidR="00337803">
        <w:rPr>
          <w:rFonts w:ascii="Times New Roman" w:hAnsi="Times New Roman"/>
        </w:rPr>
        <w:t>в мастер плане настоящей Схемы.</w:t>
      </w:r>
    </w:p>
    <w:p w:rsidR="005E1DF2" w:rsidRPr="00D23935" w:rsidRDefault="005E1DF2" w:rsidP="005E1DF2">
      <w:pPr>
        <w:pStyle w:val="af0"/>
        <w:widowControl w:val="0"/>
        <w:spacing w:before="0" w:after="0" w:line="276" w:lineRule="auto"/>
        <w:ind w:firstLine="709"/>
        <w:rPr>
          <w:rFonts w:ascii="Times New Roman" w:hAnsi="Times New Roman"/>
        </w:rPr>
      </w:pPr>
      <w:r w:rsidRPr="00D23935">
        <w:rPr>
          <w:rFonts w:ascii="Times New Roman" w:hAnsi="Times New Roman"/>
        </w:rPr>
        <w:t>Технические характеристики объектов и сетей системы теплоснабжения, тип изоляции трубопроводов, предлагаемых к строительству и реконструкции,</w:t>
      </w:r>
      <w:r>
        <w:rPr>
          <w:rFonts w:ascii="Times New Roman" w:hAnsi="Times New Roman"/>
        </w:rPr>
        <w:t xml:space="preserve"> </w:t>
      </w:r>
      <w:r w:rsidRPr="00D23935">
        <w:rPr>
          <w:rFonts w:ascii="Times New Roman" w:hAnsi="Times New Roman"/>
        </w:rPr>
        <w:t xml:space="preserve">а также </w:t>
      </w:r>
      <w:r w:rsidR="00EC0187" w:rsidRPr="00D23935">
        <w:rPr>
          <w:rFonts w:ascii="Times New Roman" w:hAnsi="Times New Roman"/>
        </w:rPr>
        <w:t>расчётные</w:t>
      </w:r>
      <w:r w:rsidRPr="00D23935">
        <w:rPr>
          <w:rFonts w:ascii="Times New Roman" w:hAnsi="Times New Roman"/>
        </w:rPr>
        <w:t xml:space="preserve"> тепловые нагрузки подлежат уточнению на последующих стадиях подготовки проектной и рабочей документации.</w:t>
      </w:r>
    </w:p>
    <w:p w:rsidR="005C42C8" w:rsidRPr="00A96E27" w:rsidRDefault="005C42C8" w:rsidP="005E1DF2">
      <w:pPr>
        <w:spacing w:line="240" w:lineRule="auto"/>
        <w:rPr>
          <w:sz w:val="24"/>
          <w:szCs w:val="24"/>
        </w:rPr>
      </w:pPr>
    </w:p>
    <w:p w:rsidR="005C42C8" w:rsidRPr="00A96E27" w:rsidRDefault="0052115B" w:rsidP="005E1DF2">
      <w:pPr>
        <w:pStyle w:val="2"/>
        <w:numPr>
          <w:ilvl w:val="1"/>
          <w:numId w:val="6"/>
        </w:numPr>
        <w:spacing w:before="0" w:line="240" w:lineRule="auto"/>
        <w:ind w:left="0" w:firstLine="709"/>
        <w:rPr>
          <w:sz w:val="24"/>
          <w:szCs w:val="24"/>
        </w:rPr>
      </w:pPr>
      <w:bookmarkStart w:id="23" w:name="_49x2ik5" w:colFirst="0" w:colLast="0"/>
      <w:bookmarkEnd w:id="23"/>
      <w:r w:rsidRPr="00A96E27">
        <w:rPr>
          <w:sz w:val="24"/>
          <w:szCs w:val="24"/>
        </w:rPr>
        <w:t>Определение потребности в топливе и рекомендации по видам используемого топлива</w:t>
      </w:r>
    </w:p>
    <w:p w:rsidR="005C42C8" w:rsidRPr="00A96E27" w:rsidRDefault="00EC0187" w:rsidP="005E1DF2">
      <w:pPr>
        <w:spacing w:line="240" w:lineRule="auto"/>
        <w:rPr>
          <w:sz w:val="24"/>
          <w:szCs w:val="24"/>
        </w:rPr>
      </w:pPr>
      <w:r>
        <w:rPr>
          <w:sz w:val="24"/>
          <w:szCs w:val="24"/>
        </w:rPr>
        <w:t>Виды используемого топлива на котельных ЖКУ «Усть-Кара» МП ЗР Севержилкомсервис» сохраняются.</w:t>
      </w:r>
    </w:p>
    <w:p w:rsidR="003547EE" w:rsidRDefault="003547EE" w:rsidP="00A96E27">
      <w:pPr>
        <w:spacing w:after="160" w:line="259" w:lineRule="auto"/>
        <w:jc w:val="left"/>
      </w:pPr>
    </w:p>
    <w:p w:rsidR="003547EE" w:rsidRPr="003547EE" w:rsidRDefault="003547EE" w:rsidP="003547EE"/>
    <w:p w:rsidR="003547EE" w:rsidRPr="003547EE" w:rsidRDefault="003547EE" w:rsidP="003547EE"/>
    <w:p w:rsidR="003547EE" w:rsidRPr="003547EE" w:rsidRDefault="003547EE" w:rsidP="003547EE"/>
    <w:p w:rsidR="003547EE" w:rsidRPr="003547EE" w:rsidRDefault="003547EE" w:rsidP="003547EE"/>
    <w:p w:rsidR="005C42C8" w:rsidRPr="003547EE" w:rsidRDefault="003547EE" w:rsidP="003547EE">
      <w:pPr>
        <w:tabs>
          <w:tab w:val="left" w:pos="8835"/>
        </w:tabs>
      </w:pPr>
      <w:r>
        <w:tab/>
      </w:r>
    </w:p>
    <w:sectPr w:rsidR="005C42C8" w:rsidRPr="003547EE" w:rsidSect="00A96E27">
      <w:pgSz w:w="11906" w:h="16838"/>
      <w:pgMar w:top="1134" w:right="566" w:bottom="1134" w:left="1134" w:header="284"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36F" w:rsidRDefault="00E0136F">
      <w:pPr>
        <w:spacing w:line="240" w:lineRule="auto"/>
      </w:pPr>
      <w:r>
        <w:separator/>
      </w:r>
    </w:p>
  </w:endnote>
  <w:endnote w:type="continuationSeparator" w:id="0">
    <w:p w:rsidR="00E0136F" w:rsidRDefault="00E013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Card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7EE" w:rsidRDefault="003547EE">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52115B">
    <w:pPr>
      <w:pBdr>
        <w:top w:val="nil"/>
        <w:left w:val="nil"/>
        <w:bottom w:val="nil"/>
        <w:right w:val="nil"/>
        <w:between w:val="nil"/>
      </w:pBdr>
      <w:tabs>
        <w:tab w:val="center" w:pos="4677"/>
        <w:tab w:val="right" w:pos="9355"/>
      </w:tabs>
      <w:spacing w:line="240" w:lineRule="auto"/>
      <w:jc w:val="right"/>
      <w:rPr>
        <w:color w:val="000000"/>
        <w:sz w:val="24"/>
        <w:szCs w:val="24"/>
      </w:rPr>
    </w:pPr>
    <w:r>
      <w:rPr>
        <w:color w:val="000000"/>
        <w:sz w:val="24"/>
        <w:szCs w:val="24"/>
      </w:rPr>
      <w:t xml:space="preserve">Страница </w:t>
    </w:r>
    <w:r w:rsidR="00C31CD5">
      <w:rPr>
        <w:color w:val="000000"/>
        <w:sz w:val="24"/>
        <w:szCs w:val="24"/>
      </w:rPr>
      <w:fldChar w:fldCharType="begin"/>
    </w:r>
    <w:r>
      <w:rPr>
        <w:color w:val="000000"/>
        <w:sz w:val="24"/>
        <w:szCs w:val="24"/>
      </w:rPr>
      <w:instrText>PAGE</w:instrText>
    </w:r>
    <w:r w:rsidR="00C31CD5">
      <w:rPr>
        <w:color w:val="000000"/>
        <w:sz w:val="24"/>
        <w:szCs w:val="24"/>
      </w:rPr>
      <w:fldChar w:fldCharType="end"/>
    </w:r>
    <w:r>
      <w:rPr>
        <w:color w:val="000000"/>
        <w:sz w:val="24"/>
        <w:szCs w:val="24"/>
      </w:rPr>
      <w:t xml:space="preserve"> из </w:t>
    </w:r>
    <w:r w:rsidR="00C31CD5">
      <w:rPr>
        <w:color w:val="000000"/>
        <w:sz w:val="24"/>
        <w:szCs w:val="24"/>
      </w:rPr>
      <w:fldChar w:fldCharType="begin"/>
    </w:r>
    <w:r>
      <w:rPr>
        <w:color w:val="000000"/>
        <w:sz w:val="24"/>
        <w:szCs w:val="24"/>
      </w:rPr>
      <w:instrText>NUMPAGES</w:instrText>
    </w:r>
    <w:r w:rsidR="00C31CD5">
      <w:rPr>
        <w:color w:val="000000"/>
        <w:sz w:val="24"/>
        <w:szCs w:val="24"/>
      </w:rPr>
      <w:fldChar w:fldCharType="end"/>
    </w:r>
  </w:p>
  <w:p w:rsidR="0052115B" w:rsidRDefault="0052115B">
    <w:pPr>
      <w:pBdr>
        <w:top w:val="nil"/>
        <w:left w:val="nil"/>
        <w:bottom w:val="nil"/>
        <w:right w:val="nil"/>
        <w:between w:val="nil"/>
      </w:pBdr>
      <w:tabs>
        <w:tab w:val="center" w:pos="4677"/>
        <w:tab w:val="right" w:pos="9355"/>
      </w:tabs>
      <w:spacing w:line="240" w:lineRule="auto"/>
      <w:jc w:val="right"/>
      <w:rPr>
        <w:color w:val="000000"/>
        <w:sz w:val="22"/>
        <w:szCs w:val="22"/>
      </w:rPr>
    </w:pPr>
    <w:r>
      <w:rPr>
        <w:noProof/>
      </w:rPr>
      <w:drawing>
        <wp:anchor distT="0" distB="0" distL="114300" distR="114300" simplePos="0" relativeHeight="251658240" behindDoc="0" locked="0" layoutInCell="1" allowOverlap="1">
          <wp:simplePos x="0" y="0"/>
          <wp:positionH relativeFrom="column">
            <wp:posOffset>2342012</wp:posOffset>
          </wp:positionH>
          <wp:positionV relativeFrom="paragraph">
            <wp:posOffset>0</wp:posOffset>
          </wp:positionV>
          <wp:extent cx="1256400" cy="320400"/>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56400" cy="320400"/>
                  </a:xfrm>
                  <a:prstGeom prst="rect">
                    <a:avLst/>
                  </a:prstGeom>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5C5C36">
    <w:pPr>
      <w:tabs>
        <w:tab w:val="left" w:pos="6315"/>
      </w:tabs>
      <w:spacing w:line="240" w:lineRule="auto"/>
      <w:ind w:firstLine="0"/>
      <w:jc w:val="center"/>
      <w:rPr>
        <w:sz w:val="20"/>
        <w:szCs w:val="20"/>
      </w:rPr>
    </w:pPr>
    <w:r>
      <w:rPr>
        <w:sz w:val="20"/>
        <w:szCs w:val="20"/>
      </w:rPr>
      <w:t>р</w:t>
    </w:r>
    <w:r w:rsidR="0052115B">
      <w:rPr>
        <w:sz w:val="20"/>
        <w:szCs w:val="20"/>
      </w:rPr>
      <w:t>п. Искателей</w:t>
    </w:r>
  </w:p>
  <w:p w:rsidR="0052115B" w:rsidRDefault="005C5C36">
    <w:pPr>
      <w:tabs>
        <w:tab w:val="left" w:pos="6315"/>
      </w:tabs>
      <w:spacing w:line="240" w:lineRule="auto"/>
      <w:ind w:firstLine="0"/>
      <w:jc w:val="center"/>
      <w:rPr>
        <w:sz w:val="20"/>
        <w:szCs w:val="20"/>
      </w:rPr>
    </w:pPr>
    <w:r>
      <w:rPr>
        <w:sz w:val="20"/>
        <w:szCs w:val="20"/>
      </w:rPr>
      <w:t>202</w:t>
    </w:r>
    <w:r w:rsidR="00BE4881">
      <w:rPr>
        <w:sz w:val="20"/>
        <w:szCs w:val="20"/>
      </w:rPr>
      <w:t>4</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Pr="003547EE" w:rsidRDefault="0052115B">
    <w:pPr>
      <w:pBdr>
        <w:top w:val="nil"/>
        <w:left w:val="nil"/>
        <w:bottom w:val="nil"/>
        <w:right w:val="nil"/>
        <w:between w:val="nil"/>
      </w:pBdr>
      <w:tabs>
        <w:tab w:val="center" w:pos="4677"/>
        <w:tab w:val="right" w:pos="9355"/>
      </w:tabs>
      <w:spacing w:line="240" w:lineRule="auto"/>
      <w:jc w:val="right"/>
      <w:rPr>
        <w:color w:val="000000"/>
        <w:sz w:val="20"/>
        <w:szCs w:val="20"/>
      </w:rPr>
    </w:pPr>
    <w:bookmarkStart w:id="1" w:name="_GoBack"/>
    <w:r w:rsidRPr="003547EE">
      <w:rPr>
        <w:color w:val="000000"/>
        <w:sz w:val="20"/>
        <w:szCs w:val="20"/>
      </w:rPr>
      <w:t xml:space="preserve">Страница </w:t>
    </w:r>
    <w:r w:rsidR="00C31CD5" w:rsidRPr="003547EE">
      <w:rPr>
        <w:color w:val="000000"/>
        <w:sz w:val="20"/>
        <w:szCs w:val="20"/>
      </w:rPr>
      <w:fldChar w:fldCharType="begin"/>
    </w:r>
    <w:r w:rsidRPr="003547EE">
      <w:rPr>
        <w:color w:val="000000"/>
        <w:sz w:val="20"/>
        <w:szCs w:val="20"/>
      </w:rPr>
      <w:instrText>PAGE</w:instrText>
    </w:r>
    <w:r w:rsidR="00C31CD5" w:rsidRPr="003547EE">
      <w:rPr>
        <w:color w:val="000000"/>
        <w:sz w:val="20"/>
        <w:szCs w:val="20"/>
      </w:rPr>
      <w:fldChar w:fldCharType="separate"/>
    </w:r>
    <w:r w:rsidR="003547EE">
      <w:rPr>
        <w:noProof/>
        <w:color w:val="000000"/>
        <w:sz w:val="20"/>
        <w:szCs w:val="20"/>
      </w:rPr>
      <w:t>13</w:t>
    </w:r>
    <w:r w:rsidR="00C31CD5" w:rsidRPr="003547EE">
      <w:rPr>
        <w:color w:val="000000"/>
        <w:sz w:val="20"/>
        <w:szCs w:val="20"/>
      </w:rPr>
      <w:fldChar w:fldCharType="end"/>
    </w:r>
    <w:r w:rsidRPr="003547EE">
      <w:rPr>
        <w:color w:val="000000"/>
        <w:sz w:val="20"/>
        <w:szCs w:val="20"/>
      </w:rPr>
      <w:t xml:space="preserve"> из </w:t>
    </w:r>
    <w:r w:rsidR="00C31CD5" w:rsidRPr="003547EE">
      <w:rPr>
        <w:color w:val="000000"/>
        <w:sz w:val="20"/>
        <w:szCs w:val="20"/>
      </w:rPr>
      <w:fldChar w:fldCharType="begin"/>
    </w:r>
    <w:r w:rsidRPr="003547EE">
      <w:rPr>
        <w:color w:val="000000"/>
        <w:sz w:val="20"/>
        <w:szCs w:val="20"/>
      </w:rPr>
      <w:instrText>NUMPAGES</w:instrText>
    </w:r>
    <w:r w:rsidR="00C31CD5" w:rsidRPr="003547EE">
      <w:rPr>
        <w:color w:val="000000"/>
        <w:sz w:val="20"/>
        <w:szCs w:val="20"/>
      </w:rPr>
      <w:fldChar w:fldCharType="separate"/>
    </w:r>
    <w:r w:rsidR="003547EE">
      <w:rPr>
        <w:noProof/>
        <w:color w:val="000000"/>
        <w:sz w:val="20"/>
        <w:szCs w:val="20"/>
      </w:rPr>
      <w:t>13</w:t>
    </w:r>
    <w:r w:rsidR="00C31CD5" w:rsidRPr="003547EE">
      <w:rPr>
        <w:color w:val="000000"/>
        <w:sz w:val="20"/>
        <w:szCs w:val="20"/>
      </w:rPr>
      <w:fldChar w:fldCharType="end"/>
    </w:r>
  </w:p>
  <w:bookmarkEnd w:id="1"/>
  <w:p w:rsidR="0052115B" w:rsidRDefault="0052115B">
    <w:pPr>
      <w:widowControl w:val="0"/>
      <w:pBdr>
        <w:top w:val="nil"/>
        <w:left w:val="nil"/>
        <w:bottom w:val="nil"/>
        <w:right w:val="nil"/>
        <w:between w:val="nil"/>
      </w:pBdr>
      <w:spacing w:line="276" w:lineRule="auto"/>
      <w:ind w:firstLine="0"/>
      <w:jc w:val="left"/>
      <w:rPr>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52115B">
    <w:pPr>
      <w:tabs>
        <w:tab w:val="left" w:pos="6315"/>
      </w:tabs>
      <w:spacing w:line="240" w:lineRule="auto"/>
      <w:ind w:firstLine="0"/>
      <w:jc w:val="center"/>
      <w:rPr>
        <w:sz w:val="24"/>
        <w:szCs w:val="24"/>
      </w:rPr>
    </w:pPr>
    <w:r>
      <w:rPr>
        <w:sz w:val="24"/>
        <w:szCs w:val="24"/>
      </w:rPr>
      <w:t>Санкт-Петербург</w:t>
    </w:r>
  </w:p>
  <w:p w:rsidR="0052115B" w:rsidRDefault="0052115B">
    <w:pPr>
      <w:tabs>
        <w:tab w:val="left" w:pos="6315"/>
      </w:tabs>
      <w:spacing w:line="240" w:lineRule="auto"/>
      <w:ind w:firstLine="0"/>
      <w:jc w:val="center"/>
      <w:rPr>
        <w:sz w:val="24"/>
        <w:szCs w:val="24"/>
      </w:rPr>
    </w:pPr>
    <w:r>
      <w:rPr>
        <w:sz w:val="24"/>
        <w:szCs w:val="24"/>
      </w:rPr>
      <w:t>2019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36F" w:rsidRDefault="00E0136F">
      <w:pPr>
        <w:spacing w:line="240" w:lineRule="auto"/>
      </w:pPr>
      <w:r>
        <w:separator/>
      </w:r>
    </w:p>
  </w:footnote>
  <w:footnote w:type="continuationSeparator" w:id="0">
    <w:p w:rsidR="00E0136F" w:rsidRDefault="00E0136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7EE" w:rsidRDefault="003547EE">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52115B">
    <w:pPr>
      <w:pBdr>
        <w:top w:val="nil"/>
        <w:left w:val="nil"/>
        <w:bottom w:val="nil"/>
        <w:right w:val="nil"/>
        <w:between w:val="nil"/>
      </w:pBdr>
      <w:tabs>
        <w:tab w:val="center" w:pos="4677"/>
        <w:tab w:val="right" w:pos="9355"/>
      </w:tabs>
      <w:spacing w:line="240" w:lineRule="auto"/>
      <w:ind w:firstLine="0"/>
      <w:jc w:val="center"/>
      <w:rPr>
        <w:color w:val="000000"/>
        <w:sz w:val="22"/>
        <w:szCs w:val="22"/>
      </w:rPr>
    </w:pPr>
    <w:r>
      <w:rPr>
        <w:color w:val="000000"/>
        <w:sz w:val="22"/>
        <w:szCs w:val="22"/>
      </w:rPr>
      <w:t xml:space="preserve">СХЕМА ТЕПЛОСНАБЖЕНИЯ МОГО «УХТА» </w:t>
    </w:r>
    <w:r>
      <w:rPr>
        <w:color w:val="000000"/>
        <w:sz w:val="22"/>
        <w:szCs w:val="22"/>
      </w:rPr>
      <w:br/>
      <w:t>НА ПЕРИОД ДО 2033 ГОДА (АКТУАЛИЗАЦИЯ НА 2020 ГОД)</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7EE" w:rsidRDefault="003547EE">
    <w:pPr>
      <w:pStyle w:val="a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F1F" w:rsidRDefault="00D51F1F" w:rsidP="00D51F1F">
    <w:pPr>
      <w:tabs>
        <w:tab w:val="center" w:pos="4677"/>
        <w:tab w:val="right" w:pos="9355"/>
      </w:tabs>
      <w:spacing w:line="240" w:lineRule="auto"/>
      <w:ind w:firstLine="0"/>
      <w:jc w:val="center"/>
      <w:rPr>
        <w:color w:val="000000"/>
        <w:sz w:val="20"/>
        <w:szCs w:val="20"/>
      </w:rPr>
    </w:pPr>
    <w:r>
      <w:rPr>
        <w:color w:val="000000"/>
        <w:sz w:val="20"/>
        <w:szCs w:val="20"/>
      </w:rPr>
      <w:t>Схема теплоснабжения Сельского поселения «Карский сельсовет» ЗР НАО</w:t>
    </w:r>
    <w:r>
      <w:rPr>
        <w:color w:val="000000"/>
        <w:sz w:val="20"/>
        <w:szCs w:val="20"/>
      </w:rPr>
      <w:br/>
      <w:t>(актуализация на 202</w:t>
    </w:r>
    <w:r w:rsidR="00BE4881">
      <w:rPr>
        <w:color w:val="000000"/>
        <w:sz w:val="20"/>
        <w:szCs w:val="20"/>
      </w:rPr>
      <w:t>4</w:t>
    </w:r>
    <w:r>
      <w:rPr>
        <w:color w:val="000000"/>
        <w:sz w:val="20"/>
        <w:szCs w:val="20"/>
      </w:rPr>
      <w:t xml:space="preserve"> г.)</w:t>
    </w:r>
  </w:p>
  <w:p w:rsidR="0052115B" w:rsidRPr="00A96E27" w:rsidRDefault="0052115B" w:rsidP="00A96E27">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C04C0"/>
    <w:multiLevelType w:val="hybridMultilevel"/>
    <w:tmpl w:val="49E2CD2E"/>
    <w:lvl w:ilvl="0" w:tplc="43A214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F9D645F"/>
    <w:multiLevelType w:val="multilevel"/>
    <w:tmpl w:val="B8FE86E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15:restartNumberingAfterBreak="0">
    <w:nsid w:val="324428D6"/>
    <w:multiLevelType w:val="multilevel"/>
    <w:tmpl w:val="C83A16D0"/>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33D52391"/>
    <w:multiLevelType w:val="multilevel"/>
    <w:tmpl w:val="755496EC"/>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 w15:restartNumberingAfterBreak="0">
    <w:nsid w:val="36257637"/>
    <w:multiLevelType w:val="hybridMultilevel"/>
    <w:tmpl w:val="D4183294"/>
    <w:lvl w:ilvl="0" w:tplc="3856C0FA">
      <w:start w:val="1"/>
      <w:numFmt w:val="bullet"/>
      <w:lvlText w:val=""/>
      <w:lvlJc w:val="left"/>
      <w:pPr>
        <w:ind w:left="1429" w:hanging="360"/>
      </w:pPr>
      <w:rPr>
        <w:rFonts w:ascii="Symbol" w:hAnsi="Symbol" w:hint="default"/>
      </w:rPr>
    </w:lvl>
    <w:lvl w:ilvl="1" w:tplc="3856C0F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2C25C67"/>
    <w:multiLevelType w:val="multilevel"/>
    <w:tmpl w:val="485C7C9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5A9D0CC2"/>
    <w:multiLevelType w:val="hybridMultilevel"/>
    <w:tmpl w:val="2C784E62"/>
    <w:lvl w:ilvl="0" w:tplc="3856C0F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3CC45C5"/>
    <w:multiLevelType w:val="hybridMultilevel"/>
    <w:tmpl w:val="CE5401BE"/>
    <w:lvl w:ilvl="0" w:tplc="3856C0F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54267ED"/>
    <w:multiLevelType w:val="multilevel"/>
    <w:tmpl w:val="9D7E8358"/>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C6372F1"/>
    <w:multiLevelType w:val="multilevel"/>
    <w:tmpl w:val="A41E9A66"/>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num w:numId="1">
    <w:abstractNumId w:val="5"/>
  </w:num>
  <w:num w:numId="2">
    <w:abstractNumId w:val="2"/>
  </w:num>
  <w:num w:numId="3">
    <w:abstractNumId w:val="3"/>
  </w:num>
  <w:num w:numId="4">
    <w:abstractNumId w:val="1"/>
  </w:num>
  <w:num w:numId="5">
    <w:abstractNumId w:val="9"/>
  </w:num>
  <w:num w:numId="6">
    <w:abstractNumId w:val="8"/>
  </w:num>
  <w:num w:numId="7">
    <w:abstractNumId w:val="7"/>
  </w:num>
  <w:num w:numId="8">
    <w:abstractNumId w:val="0"/>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C42C8"/>
    <w:rsid w:val="000319F0"/>
    <w:rsid w:val="000E5DFF"/>
    <w:rsid w:val="00101353"/>
    <w:rsid w:val="00105099"/>
    <w:rsid w:val="001538F7"/>
    <w:rsid w:val="0016042E"/>
    <w:rsid w:val="00175D7B"/>
    <w:rsid w:val="00227615"/>
    <w:rsid w:val="00262682"/>
    <w:rsid w:val="00302743"/>
    <w:rsid w:val="00303E98"/>
    <w:rsid w:val="003057E6"/>
    <w:rsid w:val="00337803"/>
    <w:rsid w:val="003547EE"/>
    <w:rsid w:val="003F4A39"/>
    <w:rsid w:val="00423F10"/>
    <w:rsid w:val="00443F78"/>
    <w:rsid w:val="004455AD"/>
    <w:rsid w:val="004677DE"/>
    <w:rsid w:val="00475AF8"/>
    <w:rsid w:val="00483CF4"/>
    <w:rsid w:val="004A3421"/>
    <w:rsid w:val="00502AD9"/>
    <w:rsid w:val="0052115B"/>
    <w:rsid w:val="00531046"/>
    <w:rsid w:val="0054644F"/>
    <w:rsid w:val="00561816"/>
    <w:rsid w:val="00572550"/>
    <w:rsid w:val="005C42C8"/>
    <w:rsid w:val="005C5C36"/>
    <w:rsid w:val="005E1DF2"/>
    <w:rsid w:val="00616925"/>
    <w:rsid w:val="006C6559"/>
    <w:rsid w:val="006D1DB3"/>
    <w:rsid w:val="00734EDC"/>
    <w:rsid w:val="00866A4A"/>
    <w:rsid w:val="00912210"/>
    <w:rsid w:val="00A54B67"/>
    <w:rsid w:val="00A96E27"/>
    <w:rsid w:val="00B14DC1"/>
    <w:rsid w:val="00B20E42"/>
    <w:rsid w:val="00B65A90"/>
    <w:rsid w:val="00B65F3E"/>
    <w:rsid w:val="00BE4881"/>
    <w:rsid w:val="00BF486A"/>
    <w:rsid w:val="00BF7E19"/>
    <w:rsid w:val="00C01620"/>
    <w:rsid w:val="00C31CD5"/>
    <w:rsid w:val="00C8158A"/>
    <w:rsid w:val="00D51F1F"/>
    <w:rsid w:val="00DA7DB9"/>
    <w:rsid w:val="00DE76C2"/>
    <w:rsid w:val="00E0136F"/>
    <w:rsid w:val="00E41671"/>
    <w:rsid w:val="00E66872"/>
    <w:rsid w:val="00EC0187"/>
    <w:rsid w:val="00EE5F78"/>
    <w:rsid w:val="00EF4F1F"/>
    <w:rsid w:val="00F00E95"/>
    <w:rsid w:val="00F030B2"/>
    <w:rsid w:val="00FC00B3"/>
    <w:rsid w:val="00FE4C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FB3E6"/>
  <w15:docId w15:val="{4F38079F-9F90-4BA9-96D5-59A795A22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E4C64"/>
  </w:style>
  <w:style w:type="paragraph" w:styleId="1">
    <w:name w:val="heading 1"/>
    <w:basedOn w:val="a"/>
    <w:next w:val="a"/>
    <w:rsid w:val="00FE4C64"/>
    <w:pPr>
      <w:keepLines/>
      <w:spacing w:before="240" w:line="480" w:lineRule="auto"/>
      <w:ind w:left="432" w:hanging="432"/>
      <w:outlineLvl w:val="0"/>
    </w:pPr>
    <w:rPr>
      <w:b/>
    </w:rPr>
  </w:style>
  <w:style w:type="paragraph" w:styleId="2">
    <w:name w:val="heading 2"/>
    <w:basedOn w:val="a"/>
    <w:next w:val="a"/>
    <w:rsid w:val="00FE4C64"/>
    <w:pPr>
      <w:keepNext/>
      <w:keepLines/>
      <w:spacing w:before="40"/>
      <w:ind w:left="578" w:hanging="578"/>
      <w:outlineLvl w:val="1"/>
    </w:pPr>
    <w:rPr>
      <w:b/>
      <w:color w:val="000000"/>
    </w:rPr>
  </w:style>
  <w:style w:type="paragraph" w:styleId="3">
    <w:name w:val="heading 3"/>
    <w:basedOn w:val="a"/>
    <w:next w:val="a"/>
    <w:rsid w:val="00FE4C64"/>
    <w:pPr>
      <w:keepLines/>
      <w:spacing w:before="40"/>
      <w:ind w:left="1430" w:hanging="720"/>
      <w:outlineLvl w:val="2"/>
    </w:pPr>
    <w:rPr>
      <w:b/>
    </w:rPr>
  </w:style>
  <w:style w:type="paragraph" w:styleId="4">
    <w:name w:val="heading 4"/>
    <w:basedOn w:val="a"/>
    <w:next w:val="a"/>
    <w:rsid w:val="00FE4C64"/>
    <w:pPr>
      <w:keepNext/>
      <w:keepLines/>
      <w:spacing w:before="40"/>
      <w:ind w:left="864" w:hanging="864"/>
      <w:outlineLvl w:val="3"/>
    </w:pPr>
    <w:rPr>
      <w:rFonts w:ascii="Calibri" w:eastAsia="Calibri" w:hAnsi="Calibri" w:cs="Calibri"/>
      <w:i/>
      <w:color w:val="2F5496"/>
    </w:rPr>
  </w:style>
  <w:style w:type="paragraph" w:styleId="5">
    <w:name w:val="heading 5"/>
    <w:basedOn w:val="a"/>
    <w:next w:val="a"/>
    <w:rsid w:val="00FE4C64"/>
    <w:pPr>
      <w:keepNext/>
      <w:keepLines/>
      <w:spacing w:before="40"/>
      <w:ind w:left="1008" w:hanging="1008"/>
      <w:outlineLvl w:val="4"/>
    </w:pPr>
    <w:rPr>
      <w:rFonts w:ascii="Calibri" w:eastAsia="Calibri" w:hAnsi="Calibri" w:cs="Calibri"/>
      <w:color w:val="2F5496"/>
    </w:rPr>
  </w:style>
  <w:style w:type="paragraph" w:styleId="6">
    <w:name w:val="heading 6"/>
    <w:basedOn w:val="a"/>
    <w:next w:val="a"/>
    <w:rsid w:val="00FE4C64"/>
    <w:pPr>
      <w:keepNext/>
      <w:keepLines/>
      <w:spacing w:before="40"/>
      <w:ind w:left="1152" w:hanging="1152"/>
      <w:outlineLvl w:val="5"/>
    </w:pPr>
    <w:rPr>
      <w:rFonts w:ascii="Calibri" w:eastAsia="Calibri" w:hAnsi="Calibri" w:cs="Calibri"/>
      <w:color w:val="1F386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E4C64"/>
    <w:tblPr>
      <w:tblCellMar>
        <w:top w:w="0" w:type="dxa"/>
        <w:left w:w="0" w:type="dxa"/>
        <w:bottom w:w="0" w:type="dxa"/>
        <w:right w:w="0" w:type="dxa"/>
      </w:tblCellMar>
    </w:tblPr>
  </w:style>
  <w:style w:type="paragraph" w:styleId="a3">
    <w:name w:val="Title"/>
    <w:basedOn w:val="a"/>
    <w:next w:val="a"/>
    <w:rsid w:val="00FE4C64"/>
    <w:pPr>
      <w:spacing w:line="240" w:lineRule="auto"/>
      <w:ind w:firstLine="0"/>
      <w:jc w:val="center"/>
    </w:pPr>
    <w:rPr>
      <w:sz w:val="24"/>
      <w:szCs w:val="24"/>
    </w:rPr>
  </w:style>
  <w:style w:type="paragraph" w:styleId="a4">
    <w:name w:val="Subtitle"/>
    <w:basedOn w:val="a"/>
    <w:next w:val="a"/>
    <w:rsid w:val="00FE4C64"/>
    <w:pPr>
      <w:spacing w:line="240" w:lineRule="auto"/>
      <w:ind w:left="720" w:hanging="720"/>
    </w:pPr>
    <w:rPr>
      <w:sz w:val="24"/>
      <w:szCs w:val="24"/>
    </w:rPr>
  </w:style>
  <w:style w:type="table" w:customStyle="1" w:styleId="a5">
    <w:basedOn w:val="TableNormal"/>
    <w:rsid w:val="00FE4C64"/>
    <w:pPr>
      <w:widowControl w:val="0"/>
      <w:spacing w:line="240" w:lineRule="auto"/>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BFDFDF"/>
    </w:tcPr>
  </w:style>
  <w:style w:type="table" w:customStyle="1" w:styleId="a6">
    <w:basedOn w:val="TableNormal"/>
    <w:rsid w:val="00FE4C64"/>
    <w:tblPr>
      <w:tblStyleRowBandSize w:val="1"/>
      <w:tblStyleColBandSize w:val="1"/>
      <w:tblCellMar>
        <w:left w:w="115" w:type="dxa"/>
        <w:right w:w="115" w:type="dxa"/>
      </w:tblCellMar>
    </w:tblPr>
  </w:style>
  <w:style w:type="table" w:customStyle="1" w:styleId="a7">
    <w:basedOn w:val="TableNormal"/>
    <w:rsid w:val="00FE4C64"/>
    <w:tblPr>
      <w:tblStyleRowBandSize w:val="1"/>
      <w:tblStyleColBandSize w:val="1"/>
      <w:tblCellMar>
        <w:left w:w="115" w:type="dxa"/>
        <w:right w:w="115" w:type="dxa"/>
      </w:tblCellMar>
    </w:tblPr>
  </w:style>
  <w:style w:type="table" w:customStyle="1" w:styleId="a8">
    <w:basedOn w:val="TableNormal"/>
    <w:rsid w:val="00FE4C64"/>
    <w:tblPr>
      <w:tblStyleRowBandSize w:val="1"/>
      <w:tblStyleColBandSize w:val="1"/>
      <w:tblCellMar>
        <w:left w:w="115" w:type="dxa"/>
        <w:right w:w="115" w:type="dxa"/>
      </w:tblCellMar>
    </w:tblPr>
  </w:style>
  <w:style w:type="table" w:customStyle="1" w:styleId="a9">
    <w:basedOn w:val="TableNormal"/>
    <w:rsid w:val="00FE4C64"/>
    <w:tblPr>
      <w:tblStyleRowBandSize w:val="1"/>
      <w:tblStyleColBandSize w:val="1"/>
      <w:tblCellMar>
        <w:left w:w="115" w:type="dxa"/>
        <w:right w:w="115" w:type="dxa"/>
      </w:tblCellMar>
    </w:tblPr>
  </w:style>
  <w:style w:type="paragraph" w:styleId="aa">
    <w:name w:val="header"/>
    <w:basedOn w:val="a"/>
    <w:link w:val="ab"/>
    <w:uiPriority w:val="99"/>
    <w:unhideWhenUsed/>
    <w:rsid w:val="0052115B"/>
    <w:pPr>
      <w:tabs>
        <w:tab w:val="center" w:pos="4677"/>
        <w:tab w:val="right" w:pos="9355"/>
      </w:tabs>
      <w:spacing w:line="240" w:lineRule="auto"/>
    </w:pPr>
  </w:style>
  <w:style w:type="character" w:customStyle="1" w:styleId="ab">
    <w:name w:val="Верхний колонтитул Знак"/>
    <w:basedOn w:val="a0"/>
    <w:link w:val="aa"/>
    <w:uiPriority w:val="99"/>
    <w:rsid w:val="0052115B"/>
  </w:style>
  <w:style w:type="paragraph" w:styleId="ac">
    <w:name w:val="footer"/>
    <w:basedOn w:val="a"/>
    <w:link w:val="ad"/>
    <w:uiPriority w:val="99"/>
    <w:unhideWhenUsed/>
    <w:rsid w:val="0052115B"/>
    <w:pPr>
      <w:tabs>
        <w:tab w:val="center" w:pos="4677"/>
        <w:tab w:val="right" w:pos="9355"/>
      </w:tabs>
      <w:spacing w:line="240" w:lineRule="auto"/>
    </w:pPr>
  </w:style>
  <w:style w:type="character" w:customStyle="1" w:styleId="ad">
    <w:name w:val="Нижний колонтитул Знак"/>
    <w:basedOn w:val="a0"/>
    <w:link w:val="ac"/>
    <w:uiPriority w:val="99"/>
    <w:rsid w:val="0052115B"/>
  </w:style>
  <w:style w:type="paragraph" w:styleId="10">
    <w:name w:val="toc 1"/>
    <w:basedOn w:val="a"/>
    <w:next w:val="a"/>
    <w:autoRedefine/>
    <w:uiPriority w:val="39"/>
    <w:unhideWhenUsed/>
    <w:rsid w:val="00A96E27"/>
    <w:pPr>
      <w:spacing w:after="100"/>
    </w:pPr>
  </w:style>
  <w:style w:type="paragraph" w:styleId="20">
    <w:name w:val="toc 2"/>
    <w:basedOn w:val="a"/>
    <w:next w:val="a"/>
    <w:autoRedefine/>
    <w:uiPriority w:val="39"/>
    <w:unhideWhenUsed/>
    <w:rsid w:val="00A96E27"/>
    <w:pPr>
      <w:spacing w:after="100"/>
      <w:ind w:left="280"/>
    </w:pPr>
  </w:style>
  <w:style w:type="character" w:styleId="ae">
    <w:name w:val="Hyperlink"/>
    <w:basedOn w:val="a0"/>
    <w:uiPriority w:val="99"/>
    <w:unhideWhenUsed/>
    <w:rsid w:val="00A96E27"/>
    <w:rPr>
      <w:color w:val="0000FF" w:themeColor="hyperlink"/>
      <w:u w:val="single"/>
    </w:rPr>
  </w:style>
  <w:style w:type="paragraph" w:styleId="af">
    <w:name w:val="List Paragraph"/>
    <w:basedOn w:val="a"/>
    <w:uiPriority w:val="34"/>
    <w:qFormat/>
    <w:rsid w:val="00483CF4"/>
    <w:pPr>
      <w:ind w:left="720"/>
      <w:contextualSpacing/>
    </w:pPr>
  </w:style>
  <w:style w:type="paragraph" w:customStyle="1" w:styleId="af0">
    <w:name w:val="Абзац"/>
    <w:basedOn w:val="a"/>
    <w:link w:val="af1"/>
    <w:uiPriority w:val="99"/>
    <w:qFormat/>
    <w:rsid w:val="005E1DF2"/>
    <w:pPr>
      <w:spacing w:before="120" w:after="60" w:line="240" w:lineRule="auto"/>
      <w:ind w:firstLine="567"/>
    </w:pPr>
    <w:rPr>
      <w:rFonts w:asciiTheme="minorHAnsi" w:hAnsiTheme="minorHAnsi"/>
      <w:sz w:val="24"/>
      <w:szCs w:val="24"/>
    </w:rPr>
  </w:style>
  <w:style w:type="character" w:customStyle="1" w:styleId="af1">
    <w:name w:val="Абзац Знак"/>
    <w:link w:val="af0"/>
    <w:uiPriority w:val="99"/>
    <w:rsid w:val="005E1DF2"/>
    <w:rPr>
      <w:rFonts w:asciiTheme="minorHAnsi" w:hAnsiTheme="minorHAnsi"/>
      <w:sz w:val="24"/>
      <w:szCs w:val="24"/>
    </w:rPr>
  </w:style>
  <w:style w:type="paragraph" w:customStyle="1" w:styleId="G">
    <w:name w:val="G_Обычный текст"/>
    <w:basedOn w:val="af0"/>
    <w:link w:val="G0"/>
    <w:qFormat/>
    <w:rsid w:val="005E1DF2"/>
    <w:rPr>
      <w:rFonts w:ascii="Calibri" w:hAnsi="Calibri"/>
      <w:lang w:eastAsia="ar-SA" w:bidi="en-US"/>
    </w:rPr>
  </w:style>
  <w:style w:type="character" w:customStyle="1" w:styleId="G0">
    <w:name w:val="G_Обычный текст Знак"/>
    <w:link w:val="G"/>
    <w:rsid w:val="005E1DF2"/>
    <w:rPr>
      <w:rFonts w:ascii="Calibri" w:hAnsi="Calibri"/>
      <w:sz w:val="24"/>
      <w:szCs w:val="24"/>
      <w:lang w:eastAsia="ar-SA" w:bidi="en-US"/>
    </w:rPr>
  </w:style>
  <w:style w:type="paragraph" w:customStyle="1" w:styleId="ConsPlusNormal">
    <w:name w:val="ConsPlusNormal"/>
    <w:link w:val="ConsPlusNormal0"/>
    <w:rsid w:val="00337803"/>
    <w:pPr>
      <w:widowControl w:val="0"/>
      <w:autoSpaceDE w:val="0"/>
      <w:autoSpaceDN w:val="0"/>
      <w:spacing w:line="240" w:lineRule="auto"/>
      <w:ind w:firstLine="0"/>
      <w:jc w:val="left"/>
    </w:pPr>
    <w:rPr>
      <w:rFonts w:ascii="Calibri" w:hAnsi="Calibri" w:cs="Calibri"/>
      <w:sz w:val="22"/>
      <w:szCs w:val="20"/>
    </w:rPr>
  </w:style>
  <w:style w:type="paragraph" w:styleId="af2">
    <w:name w:val="Balloon Text"/>
    <w:basedOn w:val="a"/>
    <w:link w:val="af3"/>
    <w:uiPriority w:val="99"/>
    <w:semiHidden/>
    <w:unhideWhenUsed/>
    <w:rsid w:val="00502AD9"/>
    <w:pPr>
      <w:spacing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502AD9"/>
    <w:rPr>
      <w:rFonts w:ascii="Tahoma" w:hAnsi="Tahoma" w:cs="Tahoma"/>
      <w:sz w:val="16"/>
      <w:szCs w:val="16"/>
    </w:rPr>
  </w:style>
  <w:style w:type="character" w:customStyle="1" w:styleId="ConsPlusNormal0">
    <w:name w:val="ConsPlusNormal Знак"/>
    <w:link w:val="ConsPlusNormal"/>
    <w:locked/>
    <w:rsid w:val="004677DE"/>
    <w:rPr>
      <w:rFonts w:ascii="Calibri" w:hAnsi="Calibri" w:cs="Calibr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4298985">
      <w:bodyDiv w:val="1"/>
      <w:marLeft w:val="0"/>
      <w:marRight w:val="0"/>
      <w:marTop w:val="0"/>
      <w:marBottom w:val="0"/>
      <w:divBdr>
        <w:top w:val="none" w:sz="0" w:space="0" w:color="auto"/>
        <w:left w:val="none" w:sz="0" w:space="0" w:color="auto"/>
        <w:bottom w:val="none" w:sz="0" w:space="0" w:color="auto"/>
        <w:right w:val="none" w:sz="0" w:space="0" w:color="auto"/>
      </w:divBdr>
    </w:div>
    <w:div w:id="14298108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Pages>
  <Words>4983</Words>
  <Characters>28404</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Зубец Михаил Валерьевич</cp:lastModifiedBy>
  <cp:revision>44</cp:revision>
  <dcterms:created xsi:type="dcterms:W3CDTF">2021-05-11T18:25:00Z</dcterms:created>
  <dcterms:modified xsi:type="dcterms:W3CDTF">2024-06-19T11:10:00Z</dcterms:modified>
</cp:coreProperties>
</file>