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F3A" w:rsidRPr="00C21824" w:rsidRDefault="00C84F3A" w:rsidP="00745CBD">
      <w:pPr>
        <w:spacing w:after="0" w:line="336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218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386634"/>
            <wp:effectExtent l="19050" t="0" r="0" b="0"/>
            <wp:docPr id="2" name="Рисунок 2" descr="C:\Users\TabakovaSA\Downloads\Логотип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abakovaSA\Downloads\Логотип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8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F3A" w:rsidRPr="00C21824" w:rsidRDefault="00C84F3A" w:rsidP="00745CBD">
      <w:pPr>
        <w:spacing w:after="0" w:line="33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72A87" w:rsidRDefault="00C61DB5" w:rsidP="00B079B5">
      <w:pPr>
        <w:spacing w:after="0" w:line="312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824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C21824">
        <w:rPr>
          <w:rFonts w:ascii="Times New Roman" w:hAnsi="Times New Roman" w:cs="Times New Roman"/>
          <w:b/>
          <w:sz w:val="28"/>
          <w:szCs w:val="28"/>
        </w:rPr>
        <w:t>Роскадастре</w:t>
      </w:r>
      <w:proofErr w:type="spellEnd"/>
      <w:r w:rsidRPr="00C21824">
        <w:rPr>
          <w:rFonts w:ascii="Times New Roman" w:hAnsi="Times New Roman" w:cs="Times New Roman"/>
          <w:b/>
          <w:sz w:val="28"/>
          <w:szCs w:val="28"/>
        </w:rPr>
        <w:t xml:space="preserve"> рассказали о создании </w:t>
      </w:r>
      <w:proofErr w:type="gramStart"/>
      <w:r w:rsidRPr="00C21824">
        <w:rPr>
          <w:rFonts w:ascii="Times New Roman" w:hAnsi="Times New Roman" w:cs="Times New Roman"/>
          <w:b/>
          <w:sz w:val="28"/>
          <w:szCs w:val="28"/>
        </w:rPr>
        <w:t>электронного</w:t>
      </w:r>
      <w:proofErr w:type="gramEnd"/>
      <w:r w:rsidRPr="00C21824">
        <w:rPr>
          <w:rFonts w:ascii="Times New Roman" w:hAnsi="Times New Roman" w:cs="Times New Roman"/>
          <w:b/>
          <w:sz w:val="28"/>
          <w:szCs w:val="28"/>
        </w:rPr>
        <w:t xml:space="preserve"> архива</w:t>
      </w:r>
    </w:p>
    <w:p w:rsidR="00B079B5" w:rsidRPr="00B079B5" w:rsidRDefault="00B079B5" w:rsidP="00B079B5">
      <w:pPr>
        <w:spacing w:after="0" w:line="312" w:lineRule="auto"/>
        <w:contextualSpacing/>
        <w:jc w:val="center"/>
        <w:rPr>
          <w:rFonts w:ascii="Times New Roman" w:hAnsi="Times New Roman" w:cs="Times New Roman"/>
          <w:sz w:val="12"/>
          <w:szCs w:val="12"/>
        </w:rPr>
      </w:pPr>
    </w:p>
    <w:p w:rsidR="00272A87" w:rsidRPr="00C21824" w:rsidRDefault="00272A87" w:rsidP="00B079B5">
      <w:pPr>
        <w:spacing w:after="0" w:line="312" w:lineRule="auto"/>
        <w:contextualSpacing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824">
        <w:rPr>
          <w:rFonts w:ascii="Times New Roman" w:hAnsi="Times New Roman" w:cs="Times New Roman"/>
          <w:sz w:val="28"/>
          <w:szCs w:val="28"/>
        </w:rPr>
        <w:tab/>
      </w:r>
      <w:r w:rsidR="001359AC" w:rsidRPr="00C21824">
        <w:rPr>
          <w:rFonts w:ascii="Times New Roman" w:hAnsi="Times New Roman" w:cs="Times New Roman"/>
          <w:sz w:val="28"/>
          <w:szCs w:val="28"/>
        </w:rPr>
        <w:t xml:space="preserve">Работы по созданию электронного архива проводятся в </w:t>
      </w:r>
      <w:proofErr w:type="gramStart"/>
      <w:r w:rsidRPr="00C21824">
        <w:rPr>
          <w:rFonts w:ascii="Times New Roman" w:hAnsi="Times New Roman" w:cs="Times New Roman"/>
          <w:sz w:val="28"/>
          <w:szCs w:val="28"/>
        </w:rPr>
        <w:t>филиале</w:t>
      </w:r>
      <w:proofErr w:type="gramEnd"/>
      <w:r w:rsidRPr="00C21824">
        <w:rPr>
          <w:rFonts w:ascii="Times New Roman" w:hAnsi="Times New Roman" w:cs="Times New Roman"/>
          <w:sz w:val="28"/>
          <w:szCs w:val="28"/>
        </w:rPr>
        <w:t xml:space="preserve"> ППК «Роскадастр» по Архангельской области и Ненецкому автономному округу </w:t>
      </w:r>
      <w:r w:rsidR="001359AC" w:rsidRPr="00C21824">
        <w:rPr>
          <w:rFonts w:ascii="Times New Roman" w:hAnsi="Times New Roman" w:cs="Times New Roman"/>
          <w:sz w:val="28"/>
          <w:szCs w:val="28"/>
        </w:rPr>
        <w:t xml:space="preserve">с </w:t>
      </w:r>
      <w:r w:rsidR="008232A4" w:rsidRPr="00C21824">
        <w:rPr>
          <w:rFonts w:ascii="Times New Roman" w:hAnsi="Times New Roman" w:cs="Times New Roman"/>
          <w:sz w:val="28"/>
          <w:szCs w:val="28"/>
        </w:rPr>
        <w:t xml:space="preserve">2014 </w:t>
      </w:r>
      <w:r w:rsidR="001359AC" w:rsidRPr="00C21824">
        <w:rPr>
          <w:rFonts w:ascii="Times New Roman" w:hAnsi="Times New Roman" w:cs="Times New Roman"/>
          <w:sz w:val="28"/>
          <w:szCs w:val="28"/>
        </w:rPr>
        <w:t>года</w:t>
      </w:r>
      <w:r w:rsidRPr="00C21824">
        <w:rPr>
          <w:rFonts w:ascii="Times New Roman" w:hAnsi="Times New Roman" w:cs="Times New Roman"/>
          <w:sz w:val="28"/>
          <w:szCs w:val="28"/>
        </w:rPr>
        <w:t xml:space="preserve">. </w:t>
      </w:r>
      <w:r w:rsidR="001359AC" w:rsidRPr="00C2182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EB3640" w:rsidRPr="00C21824">
        <w:rPr>
          <w:rFonts w:ascii="Times New Roman" w:hAnsi="Times New Roman" w:cs="Times New Roman"/>
          <w:sz w:val="28"/>
          <w:szCs w:val="28"/>
        </w:rPr>
        <w:t>оцифровка</w:t>
      </w:r>
      <w:r w:rsidR="001359AC" w:rsidRPr="00C21824">
        <w:rPr>
          <w:rFonts w:ascii="Times New Roman" w:hAnsi="Times New Roman" w:cs="Times New Roman"/>
          <w:sz w:val="28"/>
          <w:szCs w:val="28"/>
        </w:rPr>
        <w:t xml:space="preserve"> архива осуществляется </w:t>
      </w:r>
      <w:r w:rsidRPr="00C2182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21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рамках</w:t>
      </w:r>
      <w:proofErr w:type="gramEnd"/>
      <w:r w:rsidRPr="00C21824">
        <w:rPr>
          <w:rStyle w:val="a3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 xml:space="preserve"> реализации федерального проекта «Национальная система пространственных данных»</w:t>
      </w:r>
      <w:r w:rsidRPr="00C21824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41F02" w:rsidRPr="00C21824" w:rsidRDefault="00B41F02" w:rsidP="00B079B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EB3640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хранении </w:t>
      </w:r>
      <w:r w:rsidR="00EB3640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архиве регионального </w:t>
      </w:r>
      <w:proofErr w:type="spellStart"/>
      <w:r w:rsidR="00EB3640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Роскадастра</w:t>
      </w:r>
      <w:proofErr w:type="spellEnd"/>
      <w:r w:rsidR="00EB3640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 </w:t>
      </w:r>
      <w:r w:rsidR="00EB3640" w:rsidRP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>поря</w:t>
      </w:r>
      <w:r w:rsidR="00FD588E" w:rsidRP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EB3640" w:rsidRP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 </w:t>
      </w:r>
      <w:r w:rsidR="001359AC" w:rsidRP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>1,3</w:t>
      </w:r>
      <w:r w:rsidR="00EB3640" w:rsidRP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1359AC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млн</w:t>
      </w:r>
      <w:r w:rsidR="00554C0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. документов</w:t>
      </w:r>
      <w:r w:rsidR="001359AC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54C0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59AC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</w:t>
      </w:r>
      <w:r w:rsidR="00554C0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кадастровые и</w:t>
      </w:r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реестровые дела, дела </w:t>
      </w:r>
      <w:proofErr w:type="gramStart"/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554C0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равоустанавливающих</w:t>
      </w:r>
      <w:proofErr w:type="gramEnd"/>
      <w:r w:rsidR="00554C0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документов,</w:t>
      </w:r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землеустроительная документация. Более </w:t>
      </w:r>
      <w:r w:rsidR="009B5797" w:rsidRP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2F124A"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дел </w:t>
      </w: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уже </w:t>
      </w:r>
      <w:proofErr w:type="gramStart"/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переведены</w:t>
      </w:r>
      <w:proofErr w:type="gramEnd"/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филиалом </w:t>
      </w:r>
      <w:r w:rsidR="00272A87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в электронный вид.</w:t>
      </w: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710C5" w:rsidRPr="00C21824" w:rsidRDefault="00B41F02" w:rsidP="00B079B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Создание электронного архива ведет к повышению доступности сведений Единого государственного реестра недвижимости</w:t>
      </w:r>
      <w:r w:rsidR="00EB3640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(ЕГРН)</w:t>
      </w: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значительно повышает скорость и удобство получения </w:t>
      </w:r>
      <w:r w:rsidR="001359AC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государственных </w:t>
      </w: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услуг</w:t>
      </w:r>
      <w:r w:rsidR="001359AC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Росреестра</w:t>
      </w: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232A4" w:rsidRPr="00C21824" w:rsidRDefault="00EB3640" w:rsidP="00B079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824">
        <w:rPr>
          <w:rFonts w:ascii="Times New Roman" w:hAnsi="Times New Roman" w:cs="Times New Roman"/>
          <w:sz w:val="28"/>
          <w:szCs w:val="28"/>
        </w:rPr>
        <w:t xml:space="preserve">Теперь за предоставлением сведений, </w:t>
      </w:r>
      <w:proofErr w:type="gramStart"/>
      <w:r w:rsidRPr="00C21824">
        <w:rPr>
          <w:rFonts w:ascii="Times New Roman" w:hAnsi="Times New Roman" w:cs="Times New Roman"/>
          <w:sz w:val="28"/>
          <w:szCs w:val="28"/>
        </w:rPr>
        <w:t>содержащихся</w:t>
      </w:r>
      <w:proofErr w:type="gramEnd"/>
      <w:r w:rsidRPr="00C21824">
        <w:rPr>
          <w:rFonts w:ascii="Times New Roman" w:hAnsi="Times New Roman" w:cs="Times New Roman"/>
          <w:sz w:val="28"/>
          <w:szCs w:val="28"/>
        </w:rPr>
        <w:t xml:space="preserve"> в ЕГРН, заявитель может обратиться в офис МФЦ вне зависимости от места нахождения объекта недвижимости, и получить копии документов из любого региона страны. </w:t>
      </w:r>
      <w:r w:rsidR="00A710C5" w:rsidRPr="00C21824">
        <w:rPr>
          <w:rFonts w:ascii="Times New Roman" w:hAnsi="Times New Roman" w:cs="Times New Roman"/>
          <w:sz w:val="28"/>
          <w:szCs w:val="28"/>
        </w:rPr>
        <w:t xml:space="preserve"> </w:t>
      </w:r>
      <w:r w:rsidR="00A710C5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Наличие </w:t>
      </w:r>
      <w:r w:rsidR="008232A4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электронных</w:t>
      </w:r>
      <w:r w:rsidR="00C61676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710C5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 документов ЕГРН </w:t>
      </w:r>
      <w:r w:rsidR="00C61676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позволяет оперативно обрабатывать информацию</w:t>
      </w:r>
      <w:r w:rsidR="00A710C5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при проведении учетно-регистрационных действий. </w:t>
      </w:r>
    </w:p>
    <w:p w:rsidR="00EF74B2" w:rsidRPr="00C21824" w:rsidRDefault="00A710C5" w:rsidP="00B079B5">
      <w:pPr>
        <w:spacing w:after="0" w:line="312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Кроме того, создание электронного архива</w:t>
      </w:r>
      <w:r w:rsidR="005C1527" w:rsidRPr="00C21824">
        <w:rPr>
          <w:rFonts w:ascii="Times New Roman" w:hAnsi="Times New Roman" w:cs="Times New Roman"/>
          <w:sz w:val="28"/>
          <w:szCs w:val="28"/>
        </w:rPr>
        <w:t xml:space="preserve"> снижает риски утраты или порчи документов</w:t>
      </w:r>
      <w:r w:rsidRPr="00C21824">
        <w:rPr>
          <w:rFonts w:ascii="Times New Roman" w:hAnsi="Times New Roman" w:cs="Times New Roman"/>
          <w:sz w:val="28"/>
          <w:szCs w:val="28"/>
        </w:rPr>
        <w:t>, а само э</w:t>
      </w:r>
      <w:r w:rsidR="00862B06" w:rsidRPr="00C21824">
        <w:rPr>
          <w:rFonts w:ascii="Times New Roman" w:hAnsi="Times New Roman" w:cs="Times New Roman"/>
          <w:iCs/>
          <w:sz w:val="28"/>
          <w:szCs w:val="28"/>
        </w:rPr>
        <w:t>лектронное хранилище</w:t>
      </w:r>
      <w:r w:rsidR="008B5F73" w:rsidRPr="00C21824">
        <w:rPr>
          <w:rFonts w:ascii="Times New Roman" w:hAnsi="Times New Roman" w:cs="Times New Roman"/>
          <w:iCs/>
          <w:sz w:val="28"/>
          <w:szCs w:val="28"/>
        </w:rPr>
        <w:t xml:space="preserve"> не </w:t>
      </w:r>
      <w:proofErr w:type="gramStart"/>
      <w:r w:rsidR="008B5F73" w:rsidRPr="00C21824">
        <w:rPr>
          <w:rFonts w:ascii="Times New Roman" w:hAnsi="Times New Roman" w:cs="Times New Roman"/>
          <w:iCs/>
          <w:sz w:val="28"/>
          <w:szCs w:val="28"/>
        </w:rPr>
        <w:t>требует площадей для хранения документов</w:t>
      </w:r>
      <w:r w:rsidRPr="00C21824">
        <w:rPr>
          <w:rFonts w:ascii="Times New Roman" w:hAnsi="Times New Roman" w:cs="Times New Roman"/>
          <w:iCs/>
          <w:sz w:val="28"/>
          <w:szCs w:val="28"/>
        </w:rPr>
        <w:t xml:space="preserve"> ‒</w:t>
      </w:r>
      <w:r w:rsidR="0064144D" w:rsidRPr="00C21824">
        <w:rPr>
          <w:rFonts w:ascii="Times New Roman" w:hAnsi="Times New Roman" w:cs="Times New Roman"/>
          <w:iCs/>
          <w:sz w:val="28"/>
          <w:szCs w:val="28"/>
        </w:rPr>
        <w:t>все</w:t>
      </w:r>
      <w:r w:rsidR="008B5F73" w:rsidRPr="00C21824">
        <w:rPr>
          <w:rFonts w:ascii="Times New Roman" w:hAnsi="Times New Roman" w:cs="Times New Roman"/>
          <w:iCs/>
          <w:sz w:val="28"/>
          <w:szCs w:val="28"/>
        </w:rPr>
        <w:t xml:space="preserve"> хранится</w:t>
      </w:r>
      <w:proofErr w:type="gramEnd"/>
      <w:r w:rsidR="008B5F73" w:rsidRPr="00C21824">
        <w:rPr>
          <w:rFonts w:ascii="Times New Roman" w:hAnsi="Times New Roman" w:cs="Times New Roman"/>
          <w:iCs/>
          <w:sz w:val="28"/>
          <w:szCs w:val="28"/>
        </w:rPr>
        <w:t xml:space="preserve"> в виртуальном пространстве</w:t>
      </w:r>
      <w:r w:rsidR="00BF0617" w:rsidRPr="00C21824">
        <w:rPr>
          <w:rFonts w:ascii="Times New Roman" w:hAnsi="Times New Roman" w:cs="Times New Roman"/>
          <w:iCs/>
          <w:sz w:val="28"/>
          <w:szCs w:val="28"/>
        </w:rPr>
        <w:t xml:space="preserve"> и надежно защищено</w:t>
      </w:r>
      <w:r w:rsidR="00862B06" w:rsidRPr="00C21824">
        <w:rPr>
          <w:rFonts w:ascii="Times New Roman" w:hAnsi="Times New Roman" w:cs="Times New Roman"/>
          <w:iCs/>
          <w:sz w:val="28"/>
          <w:szCs w:val="28"/>
        </w:rPr>
        <w:t>.</w:t>
      </w:r>
    </w:p>
    <w:p w:rsidR="008B5F73" w:rsidRPr="00C21824" w:rsidRDefault="00862B06" w:rsidP="00B079B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8232A4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Неотъемлемой</w:t>
      </w:r>
      <w:r w:rsidR="00C626B4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частью перевода документов в электронный вид является контроль качества выполняемых работ.</w:t>
      </w:r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84F3A" w:rsidRPr="00C21824">
        <w:rPr>
          <w:rFonts w:ascii="Times New Roman" w:hAnsi="Times New Roman"/>
          <w:sz w:val="28"/>
          <w:szCs w:val="28"/>
          <w:shd w:val="clear" w:color="auto" w:fill="FFFFFF"/>
        </w:rPr>
        <w:t>Электронные образы должны полностью соответствовать документу на бумажном носителе</w:t>
      </w:r>
      <w:r w:rsidR="00C84F3A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Цифровизация</w:t>
      </w:r>
      <w:proofErr w:type="spellEnd"/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архивов должна быть качественной и полной </w:t>
      </w:r>
      <w:r w:rsidR="00C84F3A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gramStart"/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этом</w:t>
      </w:r>
      <w:proofErr w:type="gramEnd"/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740F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главная  </w:t>
      </w:r>
      <w:r w:rsidR="0064144D" w:rsidRPr="00C21824">
        <w:rPr>
          <w:rFonts w:ascii="Times New Roman" w:hAnsi="Times New Roman" w:cs="Times New Roman"/>
          <w:sz w:val="28"/>
          <w:szCs w:val="28"/>
          <w:shd w:val="clear" w:color="auto" w:fill="FFFFFF"/>
        </w:rPr>
        <w:t>цель.</w:t>
      </w:r>
    </w:p>
    <w:p w:rsidR="00272A87" w:rsidRDefault="00862B06" w:rsidP="00B079B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1824">
        <w:rPr>
          <w:rFonts w:ascii="Times New Roman" w:hAnsi="Times New Roman" w:cs="Times New Roman"/>
          <w:sz w:val="28"/>
          <w:szCs w:val="28"/>
        </w:rPr>
        <w:tab/>
      </w:r>
      <w:r w:rsidR="0064144D" w:rsidRPr="00C21824">
        <w:rPr>
          <w:rFonts w:ascii="Times New Roman" w:hAnsi="Times New Roman" w:cs="Times New Roman"/>
          <w:sz w:val="28"/>
          <w:szCs w:val="28"/>
        </w:rPr>
        <w:t xml:space="preserve"> </w:t>
      </w:r>
      <w:r w:rsidR="0001386A" w:rsidRPr="00C21824">
        <w:rPr>
          <w:rFonts w:ascii="Times New Roman" w:hAnsi="Times New Roman" w:cs="Times New Roman"/>
          <w:i/>
          <w:sz w:val="28"/>
          <w:szCs w:val="28"/>
        </w:rPr>
        <w:t>«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>С</w:t>
      </w:r>
      <w:r w:rsidRPr="00C21824">
        <w:rPr>
          <w:rFonts w:ascii="Times New Roman" w:hAnsi="Times New Roman" w:cs="Times New Roman"/>
          <w:i/>
          <w:sz w:val="28"/>
          <w:szCs w:val="28"/>
        </w:rPr>
        <w:t>отрудниками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 xml:space="preserve"> филиала</w:t>
      </w:r>
      <w:r w:rsidRPr="00C21824">
        <w:rPr>
          <w:rFonts w:ascii="Times New Roman" w:hAnsi="Times New Roman" w:cs="Times New Roman"/>
          <w:i/>
          <w:sz w:val="28"/>
          <w:szCs w:val="28"/>
        </w:rPr>
        <w:t xml:space="preserve"> в полном </w:t>
      </w:r>
      <w:proofErr w:type="gramStart"/>
      <w:r w:rsidRPr="00C21824">
        <w:rPr>
          <w:rFonts w:ascii="Times New Roman" w:hAnsi="Times New Roman" w:cs="Times New Roman"/>
          <w:i/>
          <w:sz w:val="28"/>
          <w:szCs w:val="28"/>
        </w:rPr>
        <w:t>объеме</w:t>
      </w:r>
      <w:proofErr w:type="gramEnd"/>
      <w:r w:rsidRPr="00C21824">
        <w:rPr>
          <w:rFonts w:ascii="Times New Roman" w:hAnsi="Times New Roman" w:cs="Times New Roman"/>
          <w:i/>
          <w:sz w:val="28"/>
          <w:szCs w:val="28"/>
        </w:rPr>
        <w:t xml:space="preserve"> выполнены планы по оцифровке реестровых дел</w:t>
      </w:r>
      <w:r w:rsidR="00C84F3A" w:rsidRPr="00C2182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C84F3A" w:rsidRPr="00C218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AE21A7" w:rsidRPr="00C218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землеустроительной</w:t>
      </w:r>
      <w:r w:rsidR="00C84F3A" w:rsidRPr="00C218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документаци</w:t>
      </w:r>
      <w:r w:rsidR="00AE21A7" w:rsidRPr="00C2182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</w:t>
      </w:r>
      <w:r w:rsidRPr="00C21824">
        <w:rPr>
          <w:rFonts w:ascii="Times New Roman" w:hAnsi="Times New Roman" w:cs="Times New Roman"/>
          <w:i/>
          <w:sz w:val="28"/>
          <w:szCs w:val="28"/>
        </w:rPr>
        <w:t xml:space="preserve"> на 2022 и 2023 год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>ы</w:t>
      </w:r>
      <w:r w:rsidRPr="00C2182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AE21A7" w:rsidRPr="00C21824">
        <w:rPr>
          <w:rFonts w:ascii="Times New Roman" w:hAnsi="Times New Roman" w:cs="Times New Roman"/>
          <w:i/>
          <w:sz w:val="28"/>
          <w:szCs w:val="28"/>
        </w:rPr>
        <w:t xml:space="preserve">С уверенностью можно сказать, что </w:t>
      </w:r>
      <w:r w:rsidR="008B5F73" w:rsidRPr="00C21824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 xml:space="preserve">текущем </w:t>
      </w:r>
      <w:r w:rsidR="008B5F73" w:rsidRPr="00C21824">
        <w:rPr>
          <w:rFonts w:ascii="Times New Roman" w:hAnsi="Times New Roman" w:cs="Times New Roman"/>
          <w:i/>
          <w:sz w:val="28"/>
          <w:szCs w:val="28"/>
        </w:rPr>
        <w:t xml:space="preserve">году </w:t>
      </w:r>
      <w:r w:rsidR="00AE21A7" w:rsidRPr="00C21824">
        <w:rPr>
          <w:rFonts w:ascii="Times New Roman" w:hAnsi="Times New Roman" w:cs="Times New Roman"/>
          <w:i/>
          <w:sz w:val="28"/>
          <w:szCs w:val="28"/>
        </w:rPr>
        <w:t xml:space="preserve">мы также достигнем </w:t>
      </w:r>
      <w:r w:rsidR="008B5F73" w:rsidRPr="00C21824">
        <w:rPr>
          <w:rFonts w:ascii="Times New Roman" w:hAnsi="Times New Roman" w:cs="Times New Roman"/>
          <w:i/>
          <w:sz w:val="28"/>
          <w:szCs w:val="28"/>
        </w:rPr>
        <w:t xml:space="preserve">плановых показателей, 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>и будем</w:t>
      </w:r>
      <w:r w:rsidR="008B5F73" w:rsidRPr="00C21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>стремиться к их</w:t>
      </w:r>
      <w:r w:rsidR="00AE21A7" w:rsidRPr="00C218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2740F" w:rsidRPr="00C21824">
        <w:rPr>
          <w:rFonts w:ascii="Times New Roman" w:hAnsi="Times New Roman" w:cs="Times New Roman"/>
          <w:i/>
          <w:sz w:val="28"/>
          <w:szCs w:val="28"/>
        </w:rPr>
        <w:t xml:space="preserve">перевыполнению»,- </w:t>
      </w:r>
      <w:r w:rsidR="0022740F" w:rsidRPr="00C21824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22740F" w:rsidRPr="00C21824">
        <w:rPr>
          <w:rFonts w:ascii="Times New Roman" w:hAnsi="Times New Roman" w:cs="Times New Roman"/>
          <w:b/>
          <w:sz w:val="28"/>
          <w:szCs w:val="28"/>
        </w:rPr>
        <w:t xml:space="preserve">директор регионального </w:t>
      </w:r>
      <w:proofErr w:type="spellStart"/>
      <w:r w:rsidR="0022740F" w:rsidRPr="00C21824">
        <w:rPr>
          <w:rFonts w:ascii="Times New Roman" w:hAnsi="Times New Roman" w:cs="Times New Roman"/>
          <w:b/>
          <w:sz w:val="28"/>
          <w:szCs w:val="28"/>
        </w:rPr>
        <w:t>Роскадастра</w:t>
      </w:r>
      <w:proofErr w:type="spellEnd"/>
      <w:r w:rsidR="0022740F" w:rsidRPr="00C21824">
        <w:rPr>
          <w:rFonts w:ascii="Times New Roman" w:hAnsi="Times New Roman" w:cs="Times New Roman"/>
          <w:b/>
          <w:sz w:val="28"/>
          <w:szCs w:val="28"/>
        </w:rPr>
        <w:t xml:space="preserve"> Станислав Дашкевич</w:t>
      </w:r>
      <w:r w:rsidR="0022740F" w:rsidRPr="00C2182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079B5" w:rsidRDefault="00B079B5" w:rsidP="00B079B5">
      <w:pPr>
        <w:spacing w:after="0" w:line="312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9B5" w:rsidRPr="00C21824" w:rsidRDefault="00B079B5" w:rsidP="00B079B5">
      <w:pPr>
        <w:pStyle w:val="ab"/>
        <w:jc w:val="center"/>
        <w:rPr>
          <w:sz w:val="28"/>
          <w:szCs w:val="28"/>
        </w:rPr>
      </w:pPr>
      <w:r w:rsidRPr="00B94946">
        <w:rPr>
          <w:i/>
          <w:iCs/>
          <w:color w:val="212121"/>
          <w:sz w:val="24"/>
          <w:szCs w:val="24"/>
          <w:shd w:val="clear" w:color="auto" w:fill="FFFFFF"/>
        </w:rPr>
        <w:t xml:space="preserve">Материал подготовлен филиалом </w:t>
      </w:r>
      <w:r>
        <w:rPr>
          <w:i/>
          <w:iCs/>
          <w:color w:val="212121"/>
          <w:sz w:val="24"/>
          <w:szCs w:val="24"/>
          <w:shd w:val="clear" w:color="auto" w:fill="FFFFFF"/>
        </w:rPr>
        <w:t>ППК «Роскадастр»</w:t>
      </w:r>
      <w:r w:rsidRPr="00B94946">
        <w:rPr>
          <w:i/>
          <w:iCs/>
          <w:color w:val="212121"/>
          <w:sz w:val="24"/>
          <w:szCs w:val="24"/>
          <w:shd w:val="clear" w:color="auto" w:fill="FFFFFF"/>
        </w:rPr>
        <w:t xml:space="preserve"> по Архангельской области  и Ненецкому автономному округу</w:t>
      </w:r>
    </w:p>
    <w:sectPr w:rsidR="00B079B5" w:rsidRPr="00C21824" w:rsidSect="0089464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A87"/>
    <w:rsid w:val="0001386A"/>
    <w:rsid w:val="00054EE8"/>
    <w:rsid w:val="00073290"/>
    <w:rsid w:val="001315B6"/>
    <w:rsid w:val="001359AC"/>
    <w:rsid w:val="001776CE"/>
    <w:rsid w:val="0021402D"/>
    <w:rsid w:val="0022740F"/>
    <w:rsid w:val="00272A87"/>
    <w:rsid w:val="002C6259"/>
    <w:rsid w:val="002F124A"/>
    <w:rsid w:val="00334248"/>
    <w:rsid w:val="00491B7B"/>
    <w:rsid w:val="00554C0D"/>
    <w:rsid w:val="005C1527"/>
    <w:rsid w:val="0064144D"/>
    <w:rsid w:val="00663F6C"/>
    <w:rsid w:val="00705A46"/>
    <w:rsid w:val="00745CBD"/>
    <w:rsid w:val="00795E89"/>
    <w:rsid w:val="008232A4"/>
    <w:rsid w:val="0083560D"/>
    <w:rsid w:val="00862B06"/>
    <w:rsid w:val="00894647"/>
    <w:rsid w:val="008B5F73"/>
    <w:rsid w:val="008C2CC1"/>
    <w:rsid w:val="009B5797"/>
    <w:rsid w:val="00A710C5"/>
    <w:rsid w:val="00AE21A7"/>
    <w:rsid w:val="00B079B5"/>
    <w:rsid w:val="00B41F02"/>
    <w:rsid w:val="00B82B66"/>
    <w:rsid w:val="00BC73E0"/>
    <w:rsid w:val="00BF0617"/>
    <w:rsid w:val="00C21824"/>
    <w:rsid w:val="00C61676"/>
    <w:rsid w:val="00C61DB5"/>
    <w:rsid w:val="00C626B4"/>
    <w:rsid w:val="00C84F3A"/>
    <w:rsid w:val="00D06B8A"/>
    <w:rsid w:val="00DB5DD2"/>
    <w:rsid w:val="00E05C90"/>
    <w:rsid w:val="00E14A70"/>
    <w:rsid w:val="00E14BC7"/>
    <w:rsid w:val="00EB3640"/>
    <w:rsid w:val="00EF74B2"/>
    <w:rsid w:val="00F5762A"/>
    <w:rsid w:val="00FD5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272A87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84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4F3A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1359A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359A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359A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359A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359AC"/>
    <w:rPr>
      <w:b/>
      <w:bCs/>
    </w:rPr>
  </w:style>
  <w:style w:type="paragraph" w:styleId="ab">
    <w:name w:val="footer"/>
    <w:basedOn w:val="a"/>
    <w:link w:val="ac"/>
    <w:uiPriority w:val="99"/>
    <w:unhideWhenUsed/>
    <w:rsid w:val="00B079B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079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kosogorova</dc:creator>
  <cp:lastModifiedBy>prokopyeva</cp:lastModifiedBy>
  <cp:revision>11</cp:revision>
  <dcterms:created xsi:type="dcterms:W3CDTF">2024-07-30T13:36:00Z</dcterms:created>
  <dcterms:modified xsi:type="dcterms:W3CDTF">2024-08-29T09:07:00Z</dcterms:modified>
</cp:coreProperties>
</file>