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93853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93853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D6441">
        <w:rPr>
          <w:b/>
          <w:sz w:val="28"/>
          <w:szCs w:val="28"/>
          <w:u w:val="single"/>
        </w:rPr>
        <w:t>2</w:t>
      </w:r>
      <w:r w:rsidR="00391498">
        <w:rPr>
          <w:b/>
          <w:sz w:val="28"/>
          <w:szCs w:val="28"/>
          <w:u w:val="single"/>
        </w:rPr>
        <w:t>1</w:t>
      </w:r>
      <w:bookmarkStart w:id="0" w:name="_GoBack"/>
      <w:bookmarkEnd w:id="0"/>
      <w:r w:rsidR="00ED5EC2">
        <w:rPr>
          <w:b/>
          <w:sz w:val="28"/>
          <w:szCs w:val="28"/>
          <w:u w:val="single"/>
        </w:rPr>
        <w:t>.0</w:t>
      </w:r>
      <w:r w:rsidR="00F82E7D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2D6441">
        <w:rPr>
          <w:b/>
          <w:sz w:val="28"/>
          <w:szCs w:val="28"/>
          <w:u w:val="single"/>
        </w:rPr>
        <w:t>17</w:t>
      </w:r>
      <w:r w:rsidR="00391498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="000D5A4F">
        <w:rPr>
          <w:sz w:val="28"/>
          <w:szCs w:val="28"/>
        </w:rPr>
        <w:t>»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Default="00E93853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7344" w:rsidRPr="00110053">
        <w:rPr>
          <w:sz w:val="28"/>
          <w:szCs w:val="28"/>
        </w:rPr>
        <w:t>риложени</w:t>
      </w:r>
      <w:r w:rsidR="003976CA" w:rsidRPr="00110053">
        <w:rPr>
          <w:sz w:val="28"/>
          <w:szCs w:val="28"/>
        </w:rPr>
        <w:t>е</w:t>
      </w:r>
      <w:r w:rsidR="00787344" w:rsidRPr="00110053">
        <w:rPr>
          <w:sz w:val="28"/>
          <w:szCs w:val="28"/>
        </w:rPr>
        <w:t xml:space="preserve"> </w:t>
      </w:r>
      <w:r>
        <w:rPr>
          <w:sz w:val="28"/>
          <w:szCs w:val="28"/>
        </w:rPr>
        <w:t>№ 4</w:t>
      </w:r>
      <w:r w:rsidR="0047274A"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 xml:space="preserve">к постановлению Администрации Заполярного района от </w:t>
      </w:r>
      <w:r w:rsidR="0047274A">
        <w:rPr>
          <w:sz w:val="28"/>
          <w:szCs w:val="28"/>
        </w:rPr>
        <w:t>30</w:t>
      </w:r>
      <w:r w:rsidR="00787344" w:rsidRPr="00110053">
        <w:rPr>
          <w:sz w:val="28"/>
          <w:szCs w:val="28"/>
        </w:rPr>
        <w:t>.</w:t>
      </w:r>
      <w:r w:rsidR="00A751C0" w:rsidRPr="00110053">
        <w:rPr>
          <w:sz w:val="28"/>
          <w:szCs w:val="28"/>
        </w:rPr>
        <w:t>1</w:t>
      </w:r>
      <w:r w:rsidR="00C7392A" w:rsidRPr="00110053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>.20</w:t>
      </w:r>
      <w:r w:rsidR="00A6270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1</w:t>
      </w:r>
      <w:r w:rsidR="00787344" w:rsidRPr="00110053">
        <w:rPr>
          <w:sz w:val="28"/>
          <w:szCs w:val="28"/>
        </w:rPr>
        <w:t xml:space="preserve"> № </w:t>
      </w:r>
      <w:r w:rsidR="0047274A">
        <w:rPr>
          <w:sz w:val="28"/>
          <w:szCs w:val="28"/>
        </w:rPr>
        <w:t>302</w:t>
      </w:r>
      <w:r w:rsidR="00787344" w:rsidRPr="00110053">
        <w:rPr>
          <w:sz w:val="28"/>
          <w:szCs w:val="28"/>
        </w:rPr>
        <w:t xml:space="preserve">п </w:t>
      </w:r>
      <w:r w:rsidR="00B87062" w:rsidRPr="00110053">
        <w:rPr>
          <w:sz w:val="28"/>
          <w:szCs w:val="28"/>
        </w:rPr>
        <w:t>«</w:t>
      </w:r>
      <w:r w:rsidR="00787344" w:rsidRPr="00110053">
        <w:rPr>
          <w:sz w:val="28"/>
          <w:szCs w:val="28"/>
        </w:rPr>
        <w:t>Об утверждении тарифов на услуги (</w:t>
      </w:r>
      <w:proofErr w:type="gramStart"/>
      <w:r w:rsidR="00787344" w:rsidRPr="00110053">
        <w:rPr>
          <w:sz w:val="28"/>
          <w:szCs w:val="28"/>
        </w:rPr>
        <w:t xml:space="preserve">работы) </w:t>
      </w:r>
      <w:r w:rsidR="002000E8"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>МП</w:t>
      </w:r>
      <w:proofErr w:type="gramEnd"/>
      <w:r w:rsidR="00787344" w:rsidRPr="00110053">
        <w:rPr>
          <w:sz w:val="28"/>
          <w:szCs w:val="28"/>
        </w:rPr>
        <w:t xml:space="preserve"> ЗР «</w:t>
      </w:r>
      <w:proofErr w:type="spellStart"/>
      <w:r w:rsidR="00787344" w:rsidRPr="00110053">
        <w:rPr>
          <w:sz w:val="28"/>
          <w:szCs w:val="28"/>
        </w:rPr>
        <w:t>Севержилкомсервис</w:t>
      </w:r>
      <w:proofErr w:type="spellEnd"/>
      <w:r w:rsidR="00787344" w:rsidRPr="00110053">
        <w:rPr>
          <w:sz w:val="28"/>
          <w:szCs w:val="28"/>
        </w:rPr>
        <w:t>» на 20</w:t>
      </w:r>
      <w:r w:rsidR="00A751C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 xml:space="preserve"> год</w:t>
      </w:r>
      <w:r w:rsidR="00B87062" w:rsidRPr="0011005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</w:t>
      </w:r>
      <w:r w:rsidR="0047274A">
        <w:rPr>
          <w:sz w:val="28"/>
          <w:szCs w:val="28"/>
        </w:rPr>
        <w:t>:</w:t>
      </w:r>
      <w:r w:rsidR="003953D8" w:rsidRPr="00110053">
        <w:rPr>
          <w:sz w:val="28"/>
          <w:szCs w:val="28"/>
        </w:rPr>
        <w:t xml:space="preserve"> </w:t>
      </w: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Приложение № 4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к постановлению Администрации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Заполярного района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от 30.12.2021 № 302п</w:t>
      </w:r>
    </w:p>
    <w:p w:rsidR="00E93853" w:rsidRPr="00E93853" w:rsidRDefault="00E93853" w:rsidP="00E93853">
      <w:pPr>
        <w:jc w:val="center"/>
        <w:rPr>
          <w:sz w:val="26"/>
          <w:szCs w:val="26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286"/>
        <w:gridCol w:w="1559"/>
        <w:gridCol w:w="1701"/>
      </w:tblGrid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Период действия тарифа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E93853">
              <w:rPr>
                <w:sz w:val="22"/>
                <w:szCs w:val="22"/>
              </w:rPr>
              <w:t xml:space="preserve">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Заполярного района,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потребителей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приравненных к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E93853" w:rsidRPr="00E93853" w:rsidTr="00E93853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E93853" w:rsidRPr="00E93853" w:rsidTr="00E93853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1. Услуги по очистке сточных вод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1.1.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282,14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235,12            (без НДС)</w:t>
            </w:r>
          </w:p>
        </w:tc>
      </w:tr>
      <w:tr w:rsidR="00A86CA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07</w:t>
            </w:r>
            <w:r w:rsidRPr="00E93853"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E93853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09</w:t>
            </w:r>
            <w:r w:rsidRPr="00E93853">
              <w:rPr>
                <w:rFonts w:eastAsia="Calibri"/>
                <w:sz w:val="22"/>
                <w:szCs w:val="22"/>
              </w:rPr>
              <w:t>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A86CA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A86CA3">
              <w:rPr>
                <w:rFonts w:eastAsia="Calibri"/>
                <w:sz w:val="22"/>
                <w:szCs w:val="22"/>
              </w:rPr>
              <w:t>10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938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1.2.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Индига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AB3BF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</w:t>
            </w:r>
            <w:r w:rsidR="00AB3BFC">
              <w:rPr>
                <w:rFonts w:eastAsia="Calibri"/>
                <w:sz w:val="22"/>
                <w:szCs w:val="22"/>
              </w:rPr>
              <w:t>9</w:t>
            </w:r>
            <w:r w:rsidRPr="00E93853">
              <w:rPr>
                <w:rFonts w:eastAsia="Calibri"/>
                <w:sz w:val="22"/>
                <w:szCs w:val="22"/>
              </w:rPr>
              <w:t>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F82E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F82E7D">
              <w:rPr>
                <w:rFonts w:eastAsia="Calibri"/>
                <w:sz w:val="22"/>
                <w:szCs w:val="22"/>
              </w:rPr>
              <w:t>10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</w:tbl>
    <w:p w:rsidR="00302B4B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848"/>
        <w:gridCol w:w="1559"/>
      </w:tblGrid>
      <w:tr w:rsidR="00302B4B" w:rsidRPr="002E6701" w:rsidTr="00302B4B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905DD">
              <w:rPr>
                <w:rFonts w:eastAsia="Calibri"/>
                <w:sz w:val="22"/>
                <w:szCs w:val="22"/>
              </w:rPr>
              <w:t>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>
              <w:rPr>
                <w:rFonts w:eastAsia="Calibri"/>
                <w:sz w:val="22"/>
                <w:szCs w:val="22"/>
              </w:rPr>
              <w:t xml:space="preserve">вывозу отходов производства и потребления от места складирования на очистные сооружения </w:t>
            </w:r>
          </w:p>
        </w:tc>
      </w:tr>
      <w:tr w:rsidR="00302B4B" w:rsidRPr="002E6701" w:rsidTr="00302B4B">
        <w:trPr>
          <w:trHeight w:val="73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C6BAB" w:rsidRDefault="00BC6BA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C6BAB" w:rsidRDefault="00BC6BA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 xml:space="preserve">по вывозу отходов производства и </w:t>
            </w:r>
            <w:r w:rsidRPr="00BF3836">
              <w:rPr>
                <w:rFonts w:eastAsia="Calibri"/>
                <w:sz w:val="22"/>
                <w:szCs w:val="22"/>
              </w:rPr>
              <w:lastRenderedPageBreak/>
              <w:t>потребления от места 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proofErr w:type="gram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proofErr w:type="gramEnd"/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B905DD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>
              <w:rPr>
                <w:rFonts w:eastAsia="Calibri"/>
                <w:sz w:val="22"/>
                <w:szCs w:val="22"/>
              </w:rPr>
              <w:t xml:space="preserve">.2022 по </w:t>
            </w:r>
            <w:r>
              <w:rPr>
                <w:rFonts w:eastAsia="Calibri"/>
                <w:sz w:val="22"/>
                <w:szCs w:val="22"/>
              </w:rPr>
              <w:lastRenderedPageBreak/>
              <w:t>30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06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99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66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lastRenderedPageBreak/>
              <w:t>(без НДС)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1  450</w:t>
            </w:r>
            <w:proofErr w:type="gramEnd"/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48          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  <w:r w:rsidRPr="003A4650">
              <w:rPr>
                <w:rFonts w:eastAsia="Calibri"/>
                <w:sz w:val="22"/>
                <w:szCs w:val="22"/>
              </w:rPr>
              <w:lastRenderedPageBreak/>
              <w:t>(с НДС)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1 208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73</w:t>
            </w: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  <w:tr w:rsidR="00302B4B" w:rsidTr="00302B4B">
        <w:trPr>
          <w:trHeight w:val="3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B905DD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70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58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82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D1B42" w:rsidRDefault="00307E3C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126B" w:rsidRPr="00AC3D03">
        <w:rPr>
          <w:sz w:val="28"/>
          <w:szCs w:val="28"/>
        </w:rPr>
        <w:t>».</w:t>
      </w:r>
    </w:p>
    <w:p w:rsidR="00302B4B" w:rsidRPr="00AC3D03" w:rsidRDefault="00302B4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F82E7D" w:rsidRPr="00F82E7D" w:rsidRDefault="00787344" w:rsidP="00F82E7D">
      <w:pPr>
        <w:pStyle w:val="aa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82E7D">
        <w:rPr>
          <w:sz w:val="28"/>
          <w:szCs w:val="28"/>
        </w:rPr>
        <w:t>Настоящее постановление вступает в силу с</w:t>
      </w:r>
      <w:r w:rsidR="00970CDC" w:rsidRPr="00F82E7D">
        <w:rPr>
          <w:sz w:val="28"/>
          <w:szCs w:val="28"/>
        </w:rPr>
        <w:t>о</w:t>
      </w:r>
      <w:r w:rsidR="00E93853" w:rsidRPr="00F82E7D">
        <w:rPr>
          <w:sz w:val="28"/>
          <w:szCs w:val="28"/>
        </w:rPr>
        <w:t xml:space="preserve"> </w:t>
      </w:r>
      <w:r w:rsidR="00970CDC" w:rsidRPr="00F82E7D">
        <w:rPr>
          <w:sz w:val="28"/>
          <w:szCs w:val="28"/>
        </w:rPr>
        <w:t xml:space="preserve">дня </w:t>
      </w:r>
      <w:r w:rsidR="000D5A4F">
        <w:rPr>
          <w:sz w:val="28"/>
          <w:szCs w:val="28"/>
        </w:rPr>
        <w:t>принятия</w:t>
      </w:r>
      <w:r w:rsidRPr="00F82E7D">
        <w:rPr>
          <w:sz w:val="28"/>
          <w:szCs w:val="28"/>
        </w:rPr>
        <w:t xml:space="preserve"> </w:t>
      </w:r>
      <w:r w:rsidR="00163CEE" w:rsidRPr="00F82E7D">
        <w:rPr>
          <w:sz w:val="28"/>
          <w:szCs w:val="28"/>
        </w:rPr>
        <w:t>и</w:t>
      </w:r>
      <w:r w:rsidRPr="00F82E7D">
        <w:rPr>
          <w:sz w:val="28"/>
          <w:szCs w:val="28"/>
        </w:rPr>
        <w:t xml:space="preserve"> </w:t>
      </w:r>
      <w:r w:rsidR="00F82E7D">
        <w:rPr>
          <w:sz w:val="28"/>
          <w:szCs w:val="28"/>
        </w:rPr>
        <w:t>распро</w:t>
      </w:r>
      <w:r w:rsidR="00F82E7D" w:rsidRPr="00F82E7D">
        <w:rPr>
          <w:sz w:val="28"/>
          <w:szCs w:val="28"/>
        </w:rPr>
        <w:t xml:space="preserve">страняет свое действие </w:t>
      </w:r>
      <w:r w:rsidR="000D5A4F">
        <w:rPr>
          <w:sz w:val="28"/>
          <w:szCs w:val="28"/>
        </w:rPr>
        <w:t xml:space="preserve">на отношения, возникшие </w:t>
      </w:r>
      <w:r w:rsidR="00F82E7D" w:rsidRPr="00F82E7D">
        <w:rPr>
          <w:sz w:val="28"/>
          <w:szCs w:val="28"/>
        </w:rPr>
        <w:t xml:space="preserve">с </w:t>
      </w:r>
      <w:r w:rsidR="00BC6BAB">
        <w:rPr>
          <w:sz w:val="28"/>
          <w:szCs w:val="28"/>
        </w:rPr>
        <w:t>24</w:t>
      </w:r>
      <w:r w:rsidR="00F82E7D" w:rsidRPr="00F82E7D">
        <w:rPr>
          <w:sz w:val="28"/>
          <w:szCs w:val="28"/>
        </w:rPr>
        <w:t>.0</w:t>
      </w:r>
      <w:r w:rsidR="00BC6BAB">
        <w:rPr>
          <w:sz w:val="28"/>
          <w:szCs w:val="28"/>
        </w:rPr>
        <w:t>6</w:t>
      </w:r>
      <w:r w:rsidR="00F82E7D" w:rsidRPr="00F82E7D">
        <w:rPr>
          <w:sz w:val="28"/>
          <w:szCs w:val="28"/>
        </w:rPr>
        <w:t>.2022</w:t>
      </w:r>
      <w:r w:rsidR="00F82E7D">
        <w:rPr>
          <w:sz w:val="28"/>
          <w:szCs w:val="28"/>
        </w:rPr>
        <w:t>.</w:t>
      </w:r>
      <w:r w:rsidR="00F82E7D" w:rsidRPr="00F82E7D">
        <w:rPr>
          <w:sz w:val="28"/>
          <w:szCs w:val="28"/>
        </w:rPr>
        <w:t xml:space="preserve"> </w:t>
      </w:r>
    </w:p>
    <w:p w:rsidR="00787344" w:rsidRPr="00F82E7D" w:rsidRDefault="000D5A4F" w:rsidP="000D5A4F">
      <w:pPr>
        <w:pStyle w:val="aa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82E7D">
        <w:rPr>
          <w:sz w:val="28"/>
          <w:szCs w:val="28"/>
        </w:rPr>
        <w:t xml:space="preserve">Настоящее постановление </w:t>
      </w:r>
      <w:r w:rsidR="00787344" w:rsidRPr="00F82E7D">
        <w:rPr>
          <w:sz w:val="28"/>
          <w:szCs w:val="28"/>
        </w:rPr>
        <w:t>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F82E7D" w:rsidRDefault="00F82E7D" w:rsidP="00787344">
      <w:pPr>
        <w:jc w:val="both"/>
        <w:rPr>
          <w:sz w:val="28"/>
          <w:szCs w:val="28"/>
        </w:rPr>
      </w:pPr>
    </w:p>
    <w:p w:rsidR="00F82E7D" w:rsidRPr="00AC3D03" w:rsidRDefault="00F82E7D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F82E7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E93853" w:rsidRDefault="00E93853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F82E7D" w:rsidP="00F82E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="00787344"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AC3D03" w:rsidRPr="00E93853" w:rsidRDefault="00AC3D03" w:rsidP="00E93853">
      <w:pPr>
        <w:rPr>
          <w:sz w:val="28"/>
          <w:szCs w:val="28"/>
        </w:rPr>
      </w:pPr>
    </w:p>
    <w:sectPr w:rsidR="00AC3D03" w:rsidRPr="00E93853" w:rsidSect="00A86C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05" w:rsidRDefault="00DF3D05">
      <w:r>
        <w:separator/>
      </w:r>
    </w:p>
  </w:endnote>
  <w:endnote w:type="continuationSeparator" w:id="0">
    <w:p w:rsidR="00DF3D05" w:rsidRDefault="00DF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05" w:rsidRDefault="00DF3D05">
      <w:r>
        <w:separator/>
      </w:r>
    </w:p>
  </w:footnote>
  <w:footnote w:type="continuationSeparator" w:id="0">
    <w:p w:rsidR="00DF3D05" w:rsidRDefault="00DF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95D99"/>
    <w:rsid w:val="000B55BC"/>
    <w:rsid w:val="000C06DA"/>
    <w:rsid w:val="000C3D45"/>
    <w:rsid w:val="000D5A4F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423FD"/>
    <w:rsid w:val="001513D1"/>
    <w:rsid w:val="001630CC"/>
    <w:rsid w:val="00163CEE"/>
    <w:rsid w:val="00167519"/>
    <w:rsid w:val="00170333"/>
    <w:rsid w:val="00170BC2"/>
    <w:rsid w:val="00173B7F"/>
    <w:rsid w:val="001952D1"/>
    <w:rsid w:val="001A1359"/>
    <w:rsid w:val="001B746A"/>
    <w:rsid w:val="001D5E34"/>
    <w:rsid w:val="001E6FA1"/>
    <w:rsid w:val="002000E8"/>
    <w:rsid w:val="0021034E"/>
    <w:rsid w:val="002233A4"/>
    <w:rsid w:val="00255480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D6441"/>
    <w:rsid w:val="002E6701"/>
    <w:rsid w:val="002F0634"/>
    <w:rsid w:val="002F4C3E"/>
    <w:rsid w:val="002F5D06"/>
    <w:rsid w:val="00302B4B"/>
    <w:rsid w:val="00303F7F"/>
    <w:rsid w:val="00307E3C"/>
    <w:rsid w:val="003664CA"/>
    <w:rsid w:val="003675F5"/>
    <w:rsid w:val="00375BF8"/>
    <w:rsid w:val="003767C8"/>
    <w:rsid w:val="00384C6E"/>
    <w:rsid w:val="003900FD"/>
    <w:rsid w:val="00391498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72927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20E5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491C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159ED"/>
    <w:rsid w:val="009249E8"/>
    <w:rsid w:val="009300CC"/>
    <w:rsid w:val="00947DAF"/>
    <w:rsid w:val="00952B89"/>
    <w:rsid w:val="00953719"/>
    <w:rsid w:val="009635B5"/>
    <w:rsid w:val="009641CC"/>
    <w:rsid w:val="00970CD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86CA3"/>
    <w:rsid w:val="00AA643D"/>
    <w:rsid w:val="00AB24B2"/>
    <w:rsid w:val="00AB284A"/>
    <w:rsid w:val="00AB2A97"/>
    <w:rsid w:val="00AB3BFC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C6BAB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C0174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E1B52"/>
    <w:rsid w:val="00DF07BA"/>
    <w:rsid w:val="00DF3191"/>
    <w:rsid w:val="00DF3D05"/>
    <w:rsid w:val="00E3229F"/>
    <w:rsid w:val="00E33035"/>
    <w:rsid w:val="00E55885"/>
    <w:rsid w:val="00E56EB4"/>
    <w:rsid w:val="00E60DA0"/>
    <w:rsid w:val="00E662F3"/>
    <w:rsid w:val="00E70CF3"/>
    <w:rsid w:val="00E86BEB"/>
    <w:rsid w:val="00E93853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82E7D"/>
    <w:rsid w:val="00F92E2C"/>
    <w:rsid w:val="00F93DAF"/>
    <w:rsid w:val="00FB0330"/>
    <w:rsid w:val="00FC2B1A"/>
    <w:rsid w:val="00FC3B3C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7BCA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FEF7-AF7D-425F-A9A7-67C4F368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1251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127</cp:revision>
  <cp:lastPrinted>2022-07-21T05:30:00Z</cp:lastPrinted>
  <dcterms:created xsi:type="dcterms:W3CDTF">2016-07-18T11:46:00Z</dcterms:created>
  <dcterms:modified xsi:type="dcterms:W3CDTF">2022-07-21T05:30:00Z</dcterms:modified>
</cp:coreProperties>
</file>