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0D81DB68" w:rsidR="00CE55B1" w:rsidRPr="00CE55B1" w:rsidRDefault="00A3072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02</w:t>
            </w:r>
            <w:r w:rsidR="00212DE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августа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3B70F982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2D0118">
              <w:rPr>
                <w:sz w:val="28"/>
                <w:szCs w:val="28"/>
                <w:u w:val="single"/>
              </w:rPr>
              <w:t>6</w:t>
            </w:r>
            <w:r w:rsidR="00A30724">
              <w:rPr>
                <w:sz w:val="28"/>
                <w:szCs w:val="28"/>
                <w:u w:val="single"/>
              </w:rPr>
              <w:t>3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A30724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7C948BEF" w14:textId="77777777" w:rsidR="006A056C" w:rsidRDefault="00FA128C" w:rsidP="00FA128C">
      <w:pPr>
        <w:jc w:val="center"/>
        <w:rPr>
          <w:b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="006A056C">
        <w:rPr>
          <w:b/>
          <w:sz w:val="28"/>
          <w:szCs w:val="28"/>
        </w:rPr>
        <w:t xml:space="preserve"> </w:t>
      </w:r>
    </w:p>
    <w:p w14:paraId="150711E3" w14:textId="768F8B45" w:rsidR="002B3851" w:rsidRPr="00FB0D1D" w:rsidRDefault="00694417" w:rsidP="00FA1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330C7">
        <w:rPr>
          <w:b/>
          <w:sz w:val="28"/>
          <w:szCs w:val="28"/>
        </w:rPr>
        <w:t xml:space="preserve">Региональное отделение </w:t>
      </w:r>
      <w:r w:rsidR="00A30724" w:rsidRPr="00726125">
        <w:rPr>
          <w:b/>
          <w:sz w:val="28"/>
          <w:szCs w:val="28"/>
        </w:rPr>
        <w:t>НЕНЕЦКОЕ ОКРУЖНОЕ ОТДЕЛЕНИЕ</w:t>
      </w:r>
      <w:r w:rsidR="00A30724">
        <w:rPr>
          <w:b/>
          <w:sz w:val="28"/>
          <w:szCs w:val="28"/>
        </w:rPr>
        <w:t xml:space="preserve"> </w:t>
      </w:r>
      <w:r w:rsidR="00A30724" w:rsidRPr="00726125">
        <w:rPr>
          <w:b/>
          <w:sz w:val="28"/>
          <w:szCs w:val="28"/>
        </w:rPr>
        <w:t>Политической</w:t>
      </w:r>
      <w:r w:rsidR="00A30724">
        <w:rPr>
          <w:b/>
          <w:sz w:val="28"/>
          <w:szCs w:val="28"/>
        </w:rPr>
        <w:t xml:space="preserve"> </w:t>
      </w:r>
      <w:r w:rsidR="00A30724" w:rsidRPr="00726125">
        <w:rPr>
          <w:b/>
          <w:sz w:val="28"/>
          <w:szCs w:val="28"/>
        </w:rPr>
        <w:t>партии</w:t>
      </w:r>
      <w:r w:rsidR="00A30724">
        <w:rPr>
          <w:b/>
          <w:sz w:val="28"/>
          <w:szCs w:val="28"/>
        </w:rPr>
        <w:t xml:space="preserve"> </w:t>
      </w:r>
      <w:r w:rsidR="00A30724" w:rsidRPr="00726125">
        <w:rPr>
          <w:b/>
          <w:sz w:val="28"/>
          <w:szCs w:val="28"/>
        </w:rPr>
        <w:t>КОММУНИСТИЧЕСКАЯ ПАРТИЯ КОММУНИСТЫ РОССИИ</w:t>
      </w:r>
      <w:r w:rsidR="00CB6AE9" w:rsidRPr="00CB6AE9">
        <w:rPr>
          <w:b/>
          <w:bCs/>
          <w:sz w:val="28"/>
          <w:szCs w:val="28"/>
        </w:rPr>
        <w:t xml:space="preserve">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5B690349" w14:textId="77777777" w:rsidR="005B7401" w:rsidRPr="00212D00" w:rsidRDefault="005B7401" w:rsidP="00FA128C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14:paraId="03B5FFFD" w14:textId="77777777" w:rsidR="005B7401" w:rsidRDefault="005B7401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1C6E14BF" w14:textId="2589AD37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</w:t>
      </w:r>
      <w:r w:rsidR="00A30724">
        <w:rPr>
          <w:bCs/>
          <w:sz w:val="28"/>
          <w:szCs w:val="28"/>
        </w:rPr>
        <w:t xml:space="preserve"> </w:t>
      </w:r>
      <w:r w:rsidR="00A30724" w:rsidRPr="00A30724">
        <w:rPr>
          <w:bCs/>
          <w:sz w:val="28"/>
          <w:szCs w:val="28"/>
        </w:rPr>
        <w:t>НЕНЕЦКОЕ ОКРУЖНОЕ ОТДЕЛЕНИЕ Политической партии КОММУНИСТИЧЕСКАЯ ПАРТИЯ КОММУНИСТЫ РОССИИ</w:t>
      </w:r>
      <w:r w:rsidR="00CB6AE9" w:rsidRPr="00CB6AE9">
        <w:rPr>
          <w:bCs/>
          <w:sz w:val="28"/>
          <w:szCs w:val="28"/>
        </w:rPr>
        <w:t xml:space="preserve"> </w:t>
      </w:r>
      <w:r w:rsidRPr="00621017">
        <w:rPr>
          <w:bCs/>
          <w:sz w:val="28"/>
          <w:szCs w:val="28"/>
        </w:rPr>
        <w:t>при</w:t>
      </w:r>
      <w:r w:rsidRPr="00FA128C">
        <w:rPr>
          <w:bCs/>
          <w:sz w:val="28"/>
          <w:szCs w:val="28"/>
        </w:rPr>
        <w:t xml:space="preserve">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7C28E870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bookmarkEnd w:id="1"/>
      <w:r w:rsidR="00CB6AE9">
        <w:rPr>
          <w:b w:val="0"/>
          <w:bCs/>
          <w:szCs w:val="28"/>
        </w:rPr>
        <w:t xml:space="preserve"> </w:t>
      </w:r>
      <w:r w:rsidR="00A30724">
        <w:rPr>
          <w:b w:val="0"/>
          <w:bCs/>
          <w:szCs w:val="28"/>
        </w:rPr>
        <w:t xml:space="preserve"> </w:t>
      </w:r>
      <w:r w:rsidR="00A30724" w:rsidRPr="00726125">
        <w:rPr>
          <w:b w:val="0"/>
          <w:szCs w:val="28"/>
        </w:rPr>
        <w:t>НЕНЕЦКОЕ ОКРУЖНОЕ ОТДЕЛЕНИЕ</w:t>
      </w:r>
      <w:r w:rsidR="00A30724">
        <w:rPr>
          <w:b w:val="0"/>
          <w:szCs w:val="28"/>
        </w:rPr>
        <w:t xml:space="preserve"> </w:t>
      </w:r>
      <w:r w:rsidR="00A30724" w:rsidRPr="00726125">
        <w:rPr>
          <w:b w:val="0"/>
          <w:szCs w:val="28"/>
        </w:rPr>
        <w:t>Политической</w:t>
      </w:r>
      <w:r w:rsidR="00A30724">
        <w:rPr>
          <w:b w:val="0"/>
          <w:szCs w:val="28"/>
        </w:rPr>
        <w:t xml:space="preserve"> </w:t>
      </w:r>
      <w:r w:rsidR="00A30724" w:rsidRPr="00726125">
        <w:rPr>
          <w:b w:val="0"/>
          <w:szCs w:val="28"/>
        </w:rPr>
        <w:t>партии</w:t>
      </w:r>
      <w:r w:rsidR="00A30724">
        <w:rPr>
          <w:b w:val="0"/>
          <w:szCs w:val="28"/>
        </w:rPr>
        <w:t xml:space="preserve"> </w:t>
      </w:r>
      <w:r w:rsidR="00A30724" w:rsidRPr="00726125">
        <w:rPr>
          <w:b w:val="0"/>
          <w:szCs w:val="28"/>
        </w:rPr>
        <w:t>КОММУНИСТИЧЕСКАЯ ПАРТИЯ КОММУНИСТЫ РОССИИ</w:t>
      </w:r>
      <w:r w:rsidRPr="00694417">
        <w:rPr>
          <w:b w:val="0"/>
          <w:bCs/>
          <w:szCs w:val="28"/>
        </w:rPr>
        <w:t xml:space="preserve">, </w:t>
      </w:r>
      <w:r w:rsidRPr="00694417">
        <w:rPr>
          <w:b w:val="0"/>
          <w:bCs/>
          <w:szCs w:val="27"/>
        </w:rPr>
        <w:t xml:space="preserve">заверенного в количестве </w:t>
      </w:r>
      <w:bookmarkStart w:id="2" w:name="_Hlk172969316"/>
      <w:r w:rsidR="00694417" w:rsidRPr="00694417">
        <w:rPr>
          <w:b w:val="0"/>
          <w:bCs/>
          <w:szCs w:val="27"/>
        </w:rPr>
        <w:t>3</w:t>
      </w:r>
      <w:r w:rsidRPr="00694417">
        <w:rPr>
          <w:b w:val="0"/>
          <w:szCs w:val="28"/>
        </w:rPr>
        <w:t xml:space="preserve"> (</w:t>
      </w:r>
      <w:r w:rsidR="00694417" w:rsidRPr="00694417">
        <w:rPr>
          <w:b w:val="0"/>
          <w:szCs w:val="28"/>
        </w:rPr>
        <w:t>трех</w:t>
      </w:r>
      <w:r w:rsidRPr="00694417">
        <w:rPr>
          <w:b w:val="0"/>
          <w:szCs w:val="28"/>
        </w:rPr>
        <w:t>) человек</w:t>
      </w:r>
      <w:r w:rsidRPr="00694417">
        <w:rPr>
          <w:szCs w:val="28"/>
        </w:rPr>
        <w:t xml:space="preserve"> </w:t>
      </w:r>
      <w:bookmarkEnd w:id="2"/>
      <w:r w:rsidRPr="00694417">
        <w:rPr>
          <w:b w:val="0"/>
          <w:szCs w:val="28"/>
        </w:rPr>
        <w:t>(</w:t>
      </w:r>
      <w:r w:rsidRPr="00694417">
        <w:rPr>
          <w:b w:val="0"/>
          <w:bCs/>
          <w:szCs w:val="27"/>
        </w:rPr>
        <w:t xml:space="preserve">постановление  территориальной избирательной комиссии Заполярного района от </w:t>
      </w:r>
      <w:r w:rsidR="00A30724">
        <w:rPr>
          <w:b w:val="0"/>
          <w:bCs/>
          <w:szCs w:val="27"/>
        </w:rPr>
        <w:t>24</w:t>
      </w:r>
      <w:r w:rsidRPr="00694417">
        <w:rPr>
          <w:b w:val="0"/>
          <w:bCs/>
          <w:szCs w:val="27"/>
        </w:rPr>
        <w:t xml:space="preserve"> июля 2024 года № </w:t>
      </w:r>
      <w:r w:rsidRPr="00694417">
        <w:rPr>
          <w:b w:val="0"/>
          <w:bCs/>
          <w:szCs w:val="28"/>
        </w:rPr>
        <w:t>1</w:t>
      </w:r>
      <w:r w:rsidR="006A056C" w:rsidRPr="00694417">
        <w:rPr>
          <w:b w:val="0"/>
          <w:bCs/>
          <w:szCs w:val="28"/>
        </w:rPr>
        <w:t>5</w:t>
      </w:r>
      <w:r w:rsidR="00A30724">
        <w:rPr>
          <w:b w:val="0"/>
          <w:bCs/>
          <w:szCs w:val="28"/>
        </w:rPr>
        <w:t>8</w:t>
      </w:r>
      <w:r w:rsidRPr="00694417">
        <w:rPr>
          <w:b w:val="0"/>
          <w:bCs/>
          <w:szCs w:val="28"/>
        </w:rPr>
        <w:t>-</w:t>
      </w:r>
      <w:r w:rsidR="00A30724">
        <w:rPr>
          <w:b w:val="0"/>
          <w:bCs/>
          <w:szCs w:val="28"/>
        </w:rPr>
        <w:t>1</w:t>
      </w:r>
      <w:r w:rsidRPr="00694417">
        <w:rPr>
          <w:b w:val="0"/>
          <w:bCs/>
          <w:szCs w:val="27"/>
        </w:rPr>
        <w:t>),</w:t>
      </w:r>
      <w:r w:rsidRPr="00CB6AE9">
        <w:rPr>
          <w:b w:val="0"/>
          <w:bCs/>
          <w:szCs w:val="27"/>
        </w:rPr>
        <w:t xml:space="preserve"> и представленные</w:t>
      </w:r>
      <w:r w:rsidRPr="00840F93">
        <w:rPr>
          <w:b w:val="0"/>
          <w:bCs/>
          <w:szCs w:val="27"/>
        </w:rPr>
        <w:t xml:space="preserve">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</w:t>
      </w:r>
      <w:r w:rsidRPr="00FA128C">
        <w:rPr>
          <w:bCs/>
          <w:sz w:val="28"/>
          <w:szCs w:val="28"/>
        </w:rPr>
        <w:lastRenderedPageBreak/>
        <w:t>органов муниципальных образований и выборных должностных лиц 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5B2B412C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="00694417">
        <w:rPr>
          <w:b w:val="0"/>
          <w:bCs/>
        </w:rPr>
        <w:t xml:space="preserve"> </w:t>
      </w:r>
      <w:r w:rsidRPr="00840F93">
        <w:rPr>
          <w:b w:val="0"/>
          <w:bCs/>
        </w:rPr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</w:t>
      </w:r>
      <w:r w:rsidR="006A056C">
        <w:rPr>
          <w:b w:val="0"/>
          <w:szCs w:val="28"/>
        </w:rPr>
        <w:t xml:space="preserve"> </w:t>
      </w:r>
      <w:r w:rsidR="00A30724" w:rsidRPr="00A30724">
        <w:rPr>
          <w:b w:val="0"/>
          <w:szCs w:val="28"/>
        </w:rPr>
        <w:t>Региональное отделение НЕНЕЦКОЕ ОКРУЖНОЕ ОТДЕЛЕНИЕ Политической партии КОММУНИСТИЧЕСКАЯ ПАРТИЯ КОММУНИСТЫ РОССИИ</w:t>
      </w:r>
      <w:r w:rsidR="00A30724">
        <w:rPr>
          <w:b w:val="0"/>
          <w:szCs w:val="28"/>
        </w:rPr>
        <w:t xml:space="preserve"> в количестве</w:t>
      </w:r>
      <w:r w:rsidR="00694417" w:rsidRPr="00694417">
        <w:rPr>
          <w:b w:val="0"/>
          <w:szCs w:val="28"/>
        </w:rPr>
        <w:t xml:space="preserve"> 3</w:t>
      </w:r>
      <w:r w:rsidR="00CB6AE9" w:rsidRPr="00694417">
        <w:rPr>
          <w:b w:val="0"/>
          <w:szCs w:val="28"/>
        </w:rPr>
        <w:t xml:space="preserve"> (</w:t>
      </w:r>
      <w:r w:rsidR="00694417" w:rsidRPr="00694417">
        <w:rPr>
          <w:b w:val="0"/>
          <w:szCs w:val="28"/>
        </w:rPr>
        <w:t>трех</w:t>
      </w:r>
      <w:r w:rsidR="00CB6AE9" w:rsidRPr="00694417">
        <w:rPr>
          <w:b w:val="0"/>
          <w:szCs w:val="28"/>
        </w:rPr>
        <w:t>) человек</w:t>
      </w:r>
      <w:r w:rsidRPr="00694417">
        <w:rPr>
          <w:b w:val="0"/>
          <w:bCs/>
        </w:rPr>
        <w:t xml:space="preserve"> (дата регистрации: </w:t>
      </w:r>
      <w:r w:rsidR="00A30724">
        <w:rPr>
          <w:b w:val="0"/>
          <w:bCs/>
        </w:rPr>
        <w:t>02</w:t>
      </w:r>
      <w:r w:rsidRPr="00694417">
        <w:rPr>
          <w:b w:val="0"/>
          <w:bCs/>
        </w:rPr>
        <w:t xml:space="preserve"> </w:t>
      </w:r>
      <w:r w:rsidR="00A30724">
        <w:rPr>
          <w:b w:val="0"/>
          <w:bCs/>
        </w:rPr>
        <w:t>августа</w:t>
      </w:r>
      <w:r w:rsidRPr="00694417">
        <w:rPr>
          <w:b w:val="0"/>
          <w:bCs/>
        </w:rPr>
        <w:t xml:space="preserve"> 202</w:t>
      </w:r>
      <w:r w:rsidR="00C00F97" w:rsidRPr="00694417">
        <w:rPr>
          <w:b w:val="0"/>
          <w:bCs/>
        </w:rPr>
        <w:t>4</w:t>
      </w:r>
      <w:r w:rsidRPr="00694417">
        <w:rPr>
          <w:b w:val="0"/>
          <w:bCs/>
        </w:rPr>
        <w:t xml:space="preserve"> года, время регистрации: 1</w:t>
      </w:r>
      <w:r w:rsidR="00621017" w:rsidRPr="00694417">
        <w:rPr>
          <w:b w:val="0"/>
          <w:bCs/>
        </w:rPr>
        <w:t>8</w:t>
      </w:r>
      <w:r w:rsidRPr="00694417">
        <w:rPr>
          <w:b w:val="0"/>
          <w:bCs/>
        </w:rPr>
        <w:t xml:space="preserve"> часов </w:t>
      </w:r>
      <w:r w:rsidR="00A30724">
        <w:rPr>
          <w:b w:val="0"/>
          <w:bCs/>
        </w:rPr>
        <w:t>20</w:t>
      </w:r>
      <w:r w:rsidRPr="00694417">
        <w:rPr>
          <w:b w:val="0"/>
          <w:bCs/>
        </w:rPr>
        <w:t xml:space="preserve"> минут).</w:t>
      </w:r>
    </w:p>
    <w:p w14:paraId="541E04BE" w14:textId="523BA18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</w:t>
      </w:r>
      <w:r w:rsidR="00694417">
        <w:rPr>
          <w:b w:val="0"/>
          <w:bCs/>
        </w:rPr>
        <w:t xml:space="preserve"> </w:t>
      </w:r>
      <w:r w:rsidRPr="00840F93">
        <w:rPr>
          <w:b w:val="0"/>
          <w:bCs/>
        </w:rPr>
        <w:t>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54B094A7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058A6C4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    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4900F65" w14:textId="77777777" w:rsidR="006A056C" w:rsidRDefault="006A056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73229D1" w14:textId="77777777" w:rsidR="00694417" w:rsidRDefault="00694417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005061A" w14:textId="77777777" w:rsidR="00B85AC2" w:rsidRDefault="00B85AC2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5DE36C65" w14:textId="77777777" w:rsidR="00E75766" w:rsidRDefault="00E75766" w:rsidP="00FA1B4C">
            <w:pPr>
              <w:jc w:val="center"/>
              <w:rPr>
                <w:sz w:val="20"/>
              </w:rPr>
            </w:pPr>
          </w:p>
          <w:p w14:paraId="590EAFE2" w14:textId="77777777" w:rsidR="00B85AC2" w:rsidRDefault="00B85AC2" w:rsidP="00FA1B4C">
            <w:pPr>
              <w:jc w:val="center"/>
              <w:rPr>
                <w:sz w:val="20"/>
              </w:rPr>
            </w:pPr>
          </w:p>
          <w:p w14:paraId="6A9F2D01" w14:textId="77777777" w:rsidR="00B85AC2" w:rsidRDefault="00B85AC2" w:rsidP="00FA1B4C">
            <w:pPr>
              <w:jc w:val="center"/>
              <w:rPr>
                <w:sz w:val="20"/>
              </w:rPr>
            </w:pPr>
          </w:p>
          <w:p w14:paraId="6DEA9BC3" w14:textId="05665B1A" w:rsidR="00CC2AB3" w:rsidRPr="004A7CFD" w:rsidRDefault="00CC2AB3" w:rsidP="00FA1B4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474880B0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="00A30724">
              <w:rPr>
                <w:rFonts w:eastAsia="Calibri"/>
                <w:sz w:val="22"/>
                <w:szCs w:val="22"/>
              </w:rPr>
              <w:t>02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</w:t>
            </w:r>
            <w:r w:rsidR="00A30724">
              <w:rPr>
                <w:rFonts w:eastAsia="Calibri"/>
                <w:sz w:val="22"/>
                <w:szCs w:val="22"/>
              </w:rPr>
              <w:t>августа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4624146E" w:rsidR="00E75766" w:rsidRPr="00DF21C0" w:rsidRDefault="006A056C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остановление № </w:t>
            </w:r>
            <w:r w:rsidR="00CB6AE9">
              <w:rPr>
                <w:bCs/>
                <w:sz w:val="22"/>
                <w:szCs w:val="22"/>
              </w:rPr>
              <w:t>16</w:t>
            </w:r>
            <w:r w:rsidR="00A30724">
              <w:rPr>
                <w:bCs/>
                <w:sz w:val="22"/>
                <w:szCs w:val="22"/>
              </w:rPr>
              <w:t>3</w:t>
            </w:r>
            <w:r w:rsidR="00CB6AE9">
              <w:rPr>
                <w:bCs/>
                <w:sz w:val="22"/>
                <w:szCs w:val="22"/>
              </w:rPr>
              <w:t>-</w:t>
            </w:r>
            <w:r w:rsidR="00A30724">
              <w:rPr>
                <w:bCs/>
                <w:sz w:val="22"/>
                <w:szCs w:val="22"/>
              </w:rPr>
              <w:t>2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4FDA307D" w14:textId="288D5A56" w:rsidR="00DF21C0" w:rsidRDefault="00DF21C0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</w:t>
      </w:r>
      <w:r w:rsidR="00A30724" w:rsidRPr="00A30724">
        <w:rPr>
          <w:rFonts w:eastAsia="Calibri"/>
          <w:b/>
          <w:sz w:val="28"/>
          <w:szCs w:val="22"/>
          <w:lang w:eastAsia="ar-SA"/>
        </w:rPr>
        <w:t>Региональное отделение НЕНЕЦКОЕ ОКРУЖНОЕ ОТДЕЛЕНИЕ Политической партии КОММУНИСТИЧЕСКАЯ ПАРТИЯ КОММУНИСТЫ РОССИИ</w:t>
      </w:r>
      <w:r w:rsidR="00A30724">
        <w:rPr>
          <w:rFonts w:eastAsia="Calibri"/>
          <w:b/>
          <w:sz w:val="28"/>
          <w:szCs w:val="22"/>
          <w:lang w:eastAsia="ar-SA"/>
        </w:rPr>
        <w:t xml:space="preserve"> </w:t>
      </w: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0F25B9C0" w14:textId="77777777" w:rsidR="00A30724" w:rsidRDefault="00A30724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39E21531" w14:textId="77777777" w:rsidR="00A30724" w:rsidRPr="00A30724" w:rsidRDefault="00A30724" w:rsidP="00A30724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A30724">
        <w:rPr>
          <w:sz w:val="28"/>
          <w:szCs w:val="28"/>
          <w:lang w:eastAsia="ar-SA"/>
        </w:rPr>
        <w:t>1.</w:t>
      </w:r>
      <w:r w:rsidRPr="00A30724">
        <w:rPr>
          <w:sz w:val="28"/>
          <w:szCs w:val="28"/>
          <w:lang w:eastAsia="ar-SA"/>
        </w:rPr>
        <w:tab/>
      </w:r>
      <w:proofErr w:type="spellStart"/>
      <w:r w:rsidRPr="00A30724">
        <w:rPr>
          <w:sz w:val="28"/>
          <w:szCs w:val="28"/>
          <w:lang w:eastAsia="ar-SA"/>
        </w:rPr>
        <w:t>Миловский</w:t>
      </w:r>
      <w:proofErr w:type="spellEnd"/>
      <w:r w:rsidRPr="00A30724">
        <w:rPr>
          <w:sz w:val="28"/>
          <w:szCs w:val="28"/>
          <w:lang w:eastAsia="ar-SA"/>
        </w:rPr>
        <w:t xml:space="preserve"> Николай Леонидович, дата рождения – 08 июня 1982 года, место рождения – гор. Краснодар, место жительства – Ленинградская обл. , Кингисеппский р-н, Массив </w:t>
      </w:r>
      <w:proofErr w:type="spellStart"/>
      <w:r w:rsidRPr="00A30724">
        <w:rPr>
          <w:sz w:val="28"/>
          <w:szCs w:val="28"/>
          <w:lang w:eastAsia="ar-SA"/>
        </w:rPr>
        <w:t>Юркинское</w:t>
      </w:r>
      <w:proofErr w:type="spellEnd"/>
      <w:r w:rsidRPr="00A30724">
        <w:rPr>
          <w:sz w:val="28"/>
          <w:szCs w:val="28"/>
          <w:lang w:eastAsia="ar-SA"/>
        </w:rPr>
        <w:t xml:space="preserve"> болото, образование – Государственное   образовательное учреждение высшего  профессионального образования «Поморский государственный университет имени М.В. Ломоносова»  г. Архангельск, основное место работы или службы, занимаемая должность / род занятий –   временно неработающий,  депутат Собрания депутатов Ненецкого автономного округа двадцать девятого созыва,</w:t>
      </w:r>
      <w:r w:rsidRPr="00A30724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A30724">
        <w:rPr>
          <w:sz w:val="28"/>
          <w:szCs w:val="28"/>
          <w:lang w:eastAsia="ar-SA"/>
        </w:rPr>
        <w:t>член Политической партии  КОММУНИСТИЧЕСКАЯ ПАРТИЯ КОММУНИСТЫ РОССИИ.</w:t>
      </w:r>
    </w:p>
    <w:p w14:paraId="3153CAB3" w14:textId="77777777" w:rsidR="00A30724" w:rsidRPr="00A30724" w:rsidRDefault="00A30724" w:rsidP="00A30724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A30724">
        <w:rPr>
          <w:sz w:val="28"/>
          <w:szCs w:val="28"/>
          <w:lang w:eastAsia="ar-SA"/>
        </w:rPr>
        <w:t>2.</w:t>
      </w:r>
      <w:r w:rsidRPr="00A30724">
        <w:rPr>
          <w:sz w:val="28"/>
          <w:szCs w:val="28"/>
          <w:lang w:eastAsia="ar-SA"/>
        </w:rPr>
        <w:tab/>
        <w:t>Чупров Андрей Андреевич, дата рождения – 22 октября 1980 года, место рождения – гор. Нарьян-Мар Архангельская область, место жительства – Ненецкий автономный округ, г. Нарьян-Мар, образование –</w:t>
      </w:r>
      <w:r w:rsidRPr="00A30724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A30724">
        <w:rPr>
          <w:sz w:val="28"/>
          <w:szCs w:val="28"/>
          <w:lang w:eastAsia="ar-SA"/>
        </w:rPr>
        <w:t xml:space="preserve">Федеральное государственное бюджетное образовательное учреждение высшего образования «Вологодский государственный университет» г. Вологда, основное место работы или службы, занимаемая должность / род занятий –  государственное бюджетное учреждение здравоохранения Ненецкого автономного округа «Ненецкая окружная больница имени Р.И. </w:t>
      </w:r>
      <w:proofErr w:type="spellStart"/>
      <w:r w:rsidRPr="00A30724">
        <w:rPr>
          <w:sz w:val="28"/>
          <w:szCs w:val="28"/>
          <w:lang w:eastAsia="ar-SA"/>
        </w:rPr>
        <w:t>Батмановой</w:t>
      </w:r>
      <w:proofErr w:type="spellEnd"/>
      <w:r w:rsidRPr="00A30724">
        <w:rPr>
          <w:sz w:val="28"/>
          <w:szCs w:val="28"/>
          <w:lang w:eastAsia="ar-SA"/>
        </w:rPr>
        <w:t>», инженер по информационным технологиям</w:t>
      </w:r>
      <w:r w:rsidRPr="00A30724">
        <w:rPr>
          <w:rFonts w:ascii="Calibri" w:eastAsia="Calibri" w:hAnsi="Calibri"/>
          <w:sz w:val="22"/>
          <w:szCs w:val="22"/>
          <w:lang w:eastAsia="ar-SA"/>
        </w:rPr>
        <w:t xml:space="preserve">, </w:t>
      </w:r>
      <w:r w:rsidRPr="00A30724">
        <w:rPr>
          <w:sz w:val="28"/>
          <w:szCs w:val="28"/>
          <w:lang w:eastAsia="ar-SA"/>
        </w:rPr>
        <w:t xml:space="preserve">член </w:t>
      </w:r>
      <w:r w:rsidRPr="00A30724">
        <w:rPr>
          <w:sz w:val="28"/>
          <w:szCs w:val="28"/>
          <w:lang w:eastAsia="ar-SA"/>
        </w:rPr>
        <w:lastRenderedPageBreak/>
        <w:t>Политической партии  КОММУНИСТИЧЕСКАЯ ПАРТИЯ КОММУНИСТЫ РОССИИ.</w:t>
      </w:r>
    </w:p>
    <w:p w14:paraId="7693FCF5" w14:textId="77777777" w:rsidR="00A30724" w:rsidRPr="00A30724" w:rsidRDefault="00A30724" w:rsidP="00A30724">
      <w:pPr>
        <w:widowControl w:val="0"/>
        <w:suppressAutoHyphens/>
        <w:spacing w:after="120" w:line="360" w:lineRule="auto"/>
        <w:jc w:val="both"/>
        <w:rPr>
          <w:rFonts w:eastAsia="Calibri"/>
          <w:sz w:val="28"/>
          <w:szCs w:val="28"/>
          <w:lang w:eastAsia="ar-SA"/>
        </w:rPr>
      </w:pPr>
      <w:r w:rsidRPr="00A30724">
        <w:rPr>
          <w:sz w:val="28"/>
          <w:szCs w:val="28"/>
          <w:lang w:eastAsia="ar-SA"/>
        </w:rPr>
        <w:t>3.</w:t>
      </w:r>
      <w:r w:rsidRPr="00A30724">
        <w:rPr>
          <w:sz w:val="28"/>
          <w:szCs w:val="28"/>
          <w:lang w:eastAsia="ar-SA"/>
        </w:rPr>
        <w:tab/>
        <w:t xml:space="preserve">Попов Дмитрий Ильич, дата рождения – 26 мая 1983 года, место рождения – гор. </w:t>
      </w:r>
      <w:r w:rsidRPr="00A30724">
        <w:rPr>
          <w:rFonts w:eastAsia="Calibri"/>
          <w:sz w:val="28"/>
          <w:szCs w:val="28"/>
          <w:lang w:eastAsia="ar-SA"/>
        </w:rPr>
        <w:t>Нарьян-Мар Архангельской обл.</w:t>
      </w:r>
      <w:r w:rsidRPr="00A30724">
        <w:rPr>
          <w:sz w:val="28"/>
          <w:szCs w:val="28"/>
          <w:lang w:eastAsia="ar-SA"/>
        </w:rPr>
        <w:t>, адрес места жительства – Ненецкий автономный округ, г. Нарьян-Мар, образование –</w:t>
      </w:r>
      <w:r w:rsidRPr="00A30724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A30724">
        <w:rPr>
          <w:sz w:val="28"/>
          <w:szCs w:val="28"/>
          <w:lang w:eastAsia="ar-SA"/>
        </w:rPr>
        <w:t>Государственное образовательное учреждение высшего профессионального образования «Ухтинский государственный технический университет», основное место работы или службы, занимаемая должность / род занятий – федеральное государственное автономное учреждение «Аварийно-спасательное формирование «Южно-Российская противофонтанная военизированная часть», командир тыла, член Политической партии  КОММУНИСТИЧЕСКАЯ ПАРТИЯ КОММУНИСТЫ РОССИИ.</w:t>
      </w:r>
    </w:p>
    <w:p w14:paraId="22D4014E" w14:textId="77777777" w:rsidR="00621017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sectPr w:rsidR="00621017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13BB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2D00"/>
    <w:rsid w:val="00212DED"/>
    <w:rsid w:val="002161E0"/>
    <w:rsid w:val="00220D83"/>
    <w:rsid w:val="00223734"/>
    <w:rsid w:val="00240DA4"/>
    <w:rsid w:val="002427DB"/>
    <w:rsid w:val="00246A7D"/>
    <w:rsid w:val="0025459D"/>
    <w:rsid w:val="0026253B"/>
    <w:rsid w:val="0027600F"/>
    <w:rsid w:val="00292E82"/>
    <w:rsid w:val="00296A9B"/>
    <w:rsid w:val="002A271F"/>
    <w:rsid w:val="002A56FC"/>
    <w:rsid w:val="002B3851"/>
    <w:rsid w:val="002C0464"/>
    <w:rsid w:val="002C6055"/>
    <w:rsid w:val="002D0118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477D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B7401"/>
    <w:rsid w:val="005D0098"/>
    <w:rsid w:val="005E10D9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4417"/>
    <w:rsid w:val="00697828"/>
    <w:rsid w:val="006A056C"/>
    <w:rsid w:val="006A2822"/>
    <w:rsid w:val="006D319D"/>
    <w:rsid w:val="006D3B57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06065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0724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3260F"/>
    <w:rsid w:val="00B56F80"/>
    <w:rsid w:val="00B70F45"/>
    <w:rsid w:val="00B85AC2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B6AE9"/>
    <w:rsid w:val="00CC2AB3"/>
    <w:rsid w:val="00CD5251"/>
    <w:rsid w:val="00CD7E8F"/>
    <w:rsid w:val="00CE1656"/>
    <w:rsid w:val="00CE55B1"/>
    <w:rsid w:val="00D0329F"/>
    <w:rsid w:val="00D0531A"/>
    <w:rsid w:val="00D05961"/>
    <w:rsid w:val="00D132C6"/>
    <w:rsid w:val="00D13A52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4A3D"/>
    <w:rsid w:val="00EB5AB3"/>
    <w:rsid w:val="00ED3959"/>
    <w:rsid w:val="00ED6536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1A0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3</cp:revision>
  <cp:lastPrinted>2024-08-01T06:13:00Z</cp:lastPrinted>
  <dcterms:created xsi:type="dcterms:W3CDTF">2024-08-01T06:14:00Z</dcterms:created>
  <dcterms:modified xsi:type="dcterms:W3CDTF">2024-08-01T06:44:00Z</dcterms:modified>
</cp:coreProperties>
</file>