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2827C" w14:textId="54706DBB" w:rsidR="00E31174" w:rsidRPr="00E320D8" w:rsidRDefault="00737C6F" w:rsidP="00E320D8">
      <w:pPr>
        <w:pStyle w:val="a4"/>
        <w:ind w:firstLine="709"/>
        <w:jc w:val="both"/>
        <w:rPr>
          <w:rFonts w:ascii="Times New Roman" w:hAnsi="Times New Roman" w:cs="Times New Roman"/>
          <w:b/>
          <w:sz w:val="28"/>
          <w:szCs w:val="28"/>
        </w:rPr>
      </w:pPr>
      <w:r w:rsidRPr="00E320D8">
        <w:rPr>
          <w:rFonts w:ascii="Times New Roman" w:hAnsi="Times New Roman" w:cs="Times New Roman"/>
          <w:b/>
          <w:sz w:val="28"/>
          <w:szCs w:val="28"/>
        </w:rPr>
        <w:t>Конфискация имущества в уголовном судопроизводстве</w:t>
      </w:r>
    </w:p>
    <w:p w14:paraId="782E825C" w14:textId="77777777" w:rsidR="00BE4D0D" w:rsidRPr="00BE4D0D" w:rsidRDefault="00BE4D0D" w:rsidP="00BE4D0D">
      <w:pPr>
        <w:pStyle w:val="a4"/>
        <w:ind w:firstLine="709"/>
        <w:jc w:val="center"/>
        <w:rPr>
          <w:rFonts w:ascii="Times New Roman" w:hAnsi="Times New Roman" w:cs="Times New Roman"/>
          <w:sz w:val="28"/>
          <w:szCs w:val="28"/>
        </w:rPr>
      </w:pPr>
    </w:p>
    <w:p w14:paraId="0760F729" w14:textId="467E6841" w:rsidR="00737C6F" w:rsidRPr="00BE4D0D" w:rsidRDefault="00737C6F" w:rsidP="00BE4D0D">
      <w:pPr>
        <w:pStyle w:val="a4"/>
        <w:ind w:firstLine="709"/>
        <w:jc w:val="both"/>
        <w:rPr>
          <w:rFonts w:ascii="Times New Roman" w:hAnsi="Times New Roman" w:cs="Times New Roman"/>
          <w:sz w:val="28"/>
          <w:szCs w:val="28"/>
        </w:rPr>
      </w:pPr>
      <w:r w:rsidRPr="00BE4D0D">
        <w:rPr>
          <w:rFonts w:ascii="Times New Roman" w:hAnsi="Times New Roman" w:cs="Times New Roman"/>
          <w:sz w:val="28"/>
          <w:szCs w:val="28"/>
        </w:rPr>
        <w:t xml:space="preserve">Конфискация имущества – мера уголовно-правового характера, заключающаяся в принудительном безвозмездном изъятии и обращении в собственность государства такого имущества. </w:t>
      </w:r>
    </w:p>
    <w:p w14:paraId="034D1058" w14:textId="6E0805DF" w:rsidR="00737C6F" w:rsidRPr="00BE4D0D" w:rsidRDefault="00737C6F" w:rsidP="00BE4D0D">
      <w:pPr>
        <w:pStyle w:val="a4"/>
        <w:ind w:firstLine="709"/>
        <w:jc w:val="both"/>
        <w:rPr>
          <w:rFonts w:ascii="Times New Roman" w:hAnsi="Times New Roman" w:cs="Times New Roman"/>
          <w:sz w:val="28"/>
          <w:szCs w:val="28"/>
        </w:rPr>
      </w:pPr>
      <w:r w:rsidRPr="00BE4D0D">
        <w:rPr>
          <w:rFonts w:ascii="Times New Roman" w:hAnsi="Times New Roman" w:cs="Times New Roman"/>
          <w:sz w:val="28"/>
          <w:szCs w:val="28"/>
        </w:rPr>
        <w:t>К имуществу, которое может быть конфисковано и обращено в собственность государства, относятся деньги, ценности и иное имущество, полученные в результате совершения ряда преступлений, например, убийства, причинения тяжкого вреда здоровью, незаконной розничной продажи алкогольной и спиртосодержащей продукции, незаконного сбыта наркотических средств, террористического акта</w:t>
      </w:r>
      <w:r w:rsidR="00BE4D0D" w:rsidRPr="00BE4D0D">
        <w:rPr>
          <w:rFonts w:ascii="Times New Roman" w:hAnsi="Times New Roman" w:cs="Times New Roman"/>
          <w:sz w:val="28"/>
          <w:szCs w:val="28"/>
        </w:rPr>
        <w:t>, легализации денежных средств, полученных преступным путем,</w:t>
      </w:r>
      <w:r w:rsidRPr="00BE4D0D">
        <w:rPr>
          <w:rFonts w:ascii="Times New Roman" w:hAnsi="Times New Roman" w:cs="Times New Roman"/>
          <w:sz w:val="28"/>
          <w:szCs w:val="28"/>
        </w:rPr>
        <w:t xml:space="preserve"> </w:t>
      </w:r>
      <w:r w:rsidR="00BE4D0D">
        <w:rPr>
          <w:rFonts w:ascii="Times New Roman" w:hAnsi="Times New Roman" w:cs="Times New Roman"/>
          <w:sz w:val="28"/>
          <w:szCs w:val="28"/>
        </w:rPr>
        <w:t xml:space="preserve">получения взятки </w:t>
      </w:r>
      <w:r w:rsidRPr="00BE4D0D">
        <w:rPr>
          <w:rFonts w:ascii="Times New Roman" w:hAnsi="Times New Roman" w:cs="Times New Roman"/>
          <w:sz w:val="28"/>
          <w:szCs w:val="28"/>
        </w:rPr>
        <w:t>и других преступлений.</w:t>
      </w:r>
    </w:p>
    <w:p w14:paraId="1B1BB41C" w14:textId="7A897B5F" w:rsidR="00BE4D0D" w:rsidRDefault="00BE4D0D" w:rsidP="00BE4D0D">
      <w:pPr>
        <w:pStyle w:val="a4"/>
        <w:ind w:firstLine="709"/>
        <w:jc w:val="both"/>
        <w:rPr>
          <w:rFonts w:ascii="Times New Roman" w:hAnsi="Times New Roman" w:cs="Times New Roman"/>
          <w:sz w:val="28"/>
          <w:szCs w:val="28"/>
        </w:rPr>
      </w:pPr>
      <w:r>
        <w:rPr>
          <w:rFonts w:ascii="Times New Roman" w:hAnsi="Times New Roman" w:cs="Times New Roman"/>
          <w:sz w:val="28"/>
          <w:szCs w:val="28"/>
        </w:rPr>
        <w:t>П</w:t>
      </w:r>
      <w:r w:rsidR="00C402F8" w:rsidRPr="00BE4D0D">
        <w:rPr>
          <w:rFonts w:ascii="Times New Roman" w:hAnsi="Times New Roman" w:cs="Times New Roman"/>
          <w:sz w:val="28"/>
          <w:szCs w:val="28"/>
        </w:rPr>
        <w:t>о решению суда могут быть также конфискованы деньги, ценности и иное имущество, используемое или предназначенное для финансирования терроризма, экстремистской деятельности, организованной группы, незаконного вооруженного формирования, преступного сообщества (преступной организации), а также деятельности, направленной против безопасности Российской Федерации</w:t>
      </w:r>
      <w:r>
        <w:rPr>
          <w:rFonts w:ascii="Times New Roman" w:hAnsi="Times New Roman" w:cs="Times New Roman"/>
          <w:sz w:val="28"/>
          <w:szCs w:val="28"/>
        </w:rPr>
        <w:t>.</w:t>
      </w:r>
    </w:p>
    <w:p w14:paraId="71FA4702" w14:textId="77777777" w:rsidR="00046364" w:rsidRDefault="00BE4D0D" w:rsidP="0004636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подлежат конфискации </w:t>
      </w:r>
      <w:r w:rsidR="00C402F8" w:rsidRPr="00BE4D0D">
        <w:rPr>
          <w:rFonts w:ascii="Times New Roman" w:hAnsi="Times New Roman" w:cs="Times New Roman"/>
          <w:sz w:val="28"/>
          <w:szCs w:val="28"/>
        </w:rPr>
        <w:t>орудия, оборудование или иные средства совершения преступления, принадлежащие обвиняемому.</w:t>
      </w:r>
    </w:p>
    <w:p w14:paraId="21E77CF8" w14:textId="26AFEA70" w:rsidR="00C402F8" w:rsidRPr="00046364" w:rsidRDefault="00BE4D0D" w:rsidP="00046364">
      <w:pPr>
        <w:pStyle w:val="a4"/>
        <w:ind w:firstLine="709"/>
        <w:jc w:val="both"/>
        <w:rPr>
          <w:rFonts w:ascii="Times New Roman" w:hAnsi="Times New Roman" w:cs="Times New Roman"/>
          <w:sz w:val="28"/>
          <w:szCs w:val="28"/>
        </w:rPr>
      </w:pPr>
      <w:r w:rsidRPr="00046364">
        <w:rPr>
          <w:rFonts w:ascii="Times New Roman" w:hAnsi="Times New Roman" w:cs="Times New Roman"/>
          <w:sz w:val="28"/>
          <w:szCs w:val="28"/>
        </w:rPr>
        <w:t>Орудием, о</w:t>
      </w:r>
      <w:r w:rsidR="00C402F8" w:rsidRPr="00046364">
        <w:rPr>
          <w:rFonts w:ascii="Times New Roman" w:hAnsi="Times New Roman" w:cs="Times New Roman"/>
          <w:sz w:val="28"/>
          <w:szCs w:val="28"/>
        </w:rPr>
        <w:t>борудованием или иными средствами совершения преступления могут быть признаны</w:t>
      </w:r>
      <w:r w:rsidR="00046364">
        <w:rPr>
          <w:rFonts w:ascii="Times New Roman" w:hAnsi="Times New Roman" w:cs="Times New Roman"/>
          <w:sz w:val="28"/>
          <w:szCs w:val="28"/>
        </w:rPr>
        <w:t>, например,</w:t>
      </w:r>
      <w:r w:rsidR="00C402F8" w:rsidRPr="00046364">
        <w:rPr>
          <w:rFonts w:ascii="Times New Roman" w:hAnsi="Times New Roman" w:cs="Times New Roman"/>
          <w:sz w:val="28"/>
          <w:szCs w:val="28"/>
        </w:rPr>
        <w:t xml:space="preserve"> </w:t>
      </w:r>
      <w:r w:rsidRPr="00046364">
        <w:rPr>
          <w:rFonts w:ascii="Times New Roman" w:hAnsi="Times New Roman" w:cs="Times New Roman"/>
          <w:sz w:val="28"/>
          <w:szCs w:val="28"/>
        </w:rPr>
        <w:t xml:space="preserve">автомобиль, оборудованный специальным хранилищем для сокрытия товаров при незаконном перемещении их через таможенную границу или Государственную границу Российской Федерации; </w:t>
      </w:r>
      <w:r w:rsidR="00046364" w:rsidRPr="00046364">
        <w:rPr>
          <w:rFonts w:ascii="Times New Roman" w:hAnsi="Times New Roman" w:cs="Times New Roman"/>
          <w:sz w:val="28"/>
          <w:szCs w:val="28"/>
        </w:rPr>
        <w:t>моторные лодки</w:t>
      </w:r>
      <w:r w:rsidR="00046364">
        <w:rPr>
          <w:rFonts w:ascii="Times New Roman" w:hAnsi="Times New Roman" w:cs="Times New Roman"/>
          <w:sz w:val="28"/>
          <w:szCs w:val="28"/>
        </w:rPr>
        <w:t>, моторы,</w:t>
      </w:r>
      <w:r w:rsidR="00046364" w:rsidRPr="00046364">
        <w:rPr>
          <w:rFonts w:ascii="Times New Roman" w:hAnsi="Times New Roman" w:cs="Times New Roman"/>
          <w:sz w:val="28"/>
          <w:szCs w:val="28"/>
        </w:rPr>
        <w:t xml:space="preserve"> </w:t>
      </w:r>
      <w:r w:rsidRPr="00046364">
        <w:rPr>
          <w:rFonts w:ascii="Times New Roman" w:hAnsi="Times New Roman" w:cs="Times New Roman"/>
          <w:sz w:val="28"/>
          <w:szCs w:val="28"/>
        </w:rPr>
        <w:t xml:space="preserve">эхолоты и навигаторы при незаконной добыче (вылове) водных биологических ресурсов; </w:t>
      </w:r>
      <w:r w:rsidR="00046364">
        <w:rPr>
          <w:rFonts w:ascii="Times New Roman" w:hAnsi="Times New Roman" w:cs="Times New Roman"/>
          <w:sz w:val="28"/>
          <w:szCs w:val="28"/>
        </w:rPr>
        <w:t xml:space="preserve">ружья при незаконной охоте; </w:t>
      </w:r>
      <w:r w:rsidRPr="00046364">
        <w:rPr>
          <w:rFonts w:ascii="Times New Roman" w:hAnsi="Times New Roman" w:cs="Times New Roman"/>
          <w:sz w:val="28"/>
          <w:szCs w:val="28"/>
        </w:rPr>
        <w:t xml:space="preserve">копировальные аппараты и иная оргтехника, использованные для изготовления поддельных документов, а </w:t>
      </w:r>
      <w:r w:rsidR="00C402F8" w:rsidRPr="00046364">
        <w:rPr>
          <w:rFonts w:ascii="Times New Roman" w:hAnsi="Times New Roman" w:cs="Times New Roman"/>
          <w:sz w:val="28"/>
          <w:szCs w:val="28"/>
        </w:rPr>
        <w:t xml:space="preserve">также различные электронные устройства: персональные компьютеры (включая ноутбуки и планшеты), мобильные телефоны, смартфоны и другие устройства, в том числе позволяющие подключиться к сети </w:t>
      </w:r>
      <w:r w:rsidR="00E320D8">
        <w:rPr>
          <w:rFonts w:ascii="Times New Roman" w:hAnsi="Times New Roman" w:cs="Times New Roman"/>
          <w:sz w:val="28"/>
          <w:szCs w:val="28"/>
        </w:rPr>
        <w:t>«</w:t>
      </w:r>
      <w:r w:rsidR="00C402F8" w:rsidRPr="00046364">
        <w:rPr>
          <w:rFonts w:ascii="Times New Roman" w:hAnsi="Times New Roman" w:cs="Times New Roman"/>
          <w:sz w:val="28"/>
          <w:szCs w:val="28"/>
        </w:rPr>
        <w:t>Интернет</w:t>
      </w:r>
      <w:r w:rsidR="00E320D8">
        <w:rPr>
          <w:rFonts w:ascii="Times New Roman" w:hAnsi="Times New Roman" w:cs="Times New Roman"/>
          <w:sz w:val="28"/>
          <w:szCs w:val="28"/>
        </w:rPr>
        <w:t>»</w:t>
      </w:r>
      <w:bookmarkStart w:id="0" w:name="_GoBack"/>
      <w:bookmarkEnd w:id="0"/>
      <w:r w:rsidR="00C402F8" w:rsidRPr="00046364">
        <w:rPr>
          <w:rFonts w:ascii="Times New Roman" w:hAnsi="Times New Roman" w:cs="Times New Roman"/>
          <w:sz w:val="28"/>
          <w:szCs w:val="28"/>
        </w:rPr>
        <w:t>, с использованием которых обвиняемый подыскал соучастников преступления, вступил с ними в сговор и обсуждал детали преступления; приобретал или сбывал оружие, взрывчатые вещества, наркотические средства; распространял порнографические или иные запрещенные материалы; совершал развратные действия; осуществлял обман потерпевшего в целях</w:t>
      </w:r>
      <w:r w:rsidR="00C402F8" w:rsidRPr="00046364">
        <w:rPr>
          <w:rFonts w:ascii="Times New Roman" w:hAnsi="Times New Roman" w:cs="Times New Roman"/>
          <w:sz w:val="32"/>
          <w:szCs w:val="28"/>
        </w:rPr>
        <w:t xml:space="preserve"> </w:t>
      </w:r>
      <w:r w:rsidR="00C402F8" w:rsidRPr="00BE4D0D">
        <w:rPr>
          <w:rFonts w:ascii="Times New Roman" w:hAnsi="Times New Roman" w:cs="Times New Roman"/>
          <w:sz w:val="28"/>
          <w:szCs w:val="28"/>
        </w:rPr>
        <w:t>хищения принадлежащего ему имущества и т.д.</w:t>
      </w:r>
    </w:p>
    <w:p w14:paraId="3EE8D7B9" w14:textId="0D03DF21" w:rsidR="00737C6F" w:rsidRPr="00BE4D0D" w:rsidRDefault="00C402F8" w:rsidP="00BE4D0D">
      <w:pPr>
        <w:pStyle w:val="a4"/>
        <w:ind w:firstLine="709"/>
        <w:jc w:val="both"/>
        <w:rPr>
          <w:rFonts w:ascii="Times New Roman" w:hAnsi="Times New Roman" w:cs="Times New Roman"/>
          <w:sz w:val="28"/>
          <w:szCs w:val="28"/>
        </w:rPr>
      </w:pPr>
      <w:r w:rsidRPr="00BE4D0D">
        <w:rPr>
          <w:rFonts w:ascii="Times New Roman" w:hAnsi="Times New Roman" w:cs="Times New Roman"/>
          <w:sz w:val="28"/>
          <w:szCs w:val="28"/>
        </w:rPr>
        <w:t xml:space="preserve">Кроме этого, конфискации подлежат транспортные средства, используемые обвиняемыми при совершении преступлений, предусмотренных статьями 264.1, 264.2, 264.3 УК РФ </w:t>
      </w:r>
      <w:r w:rsidR="00BE4D0D" w:rsidRPr="00BE4D0D">
        <w:rPr>
          <w:rFonts w:ascii="Times New Roman" w:hAnsi="Times New Roman" w:cs="Times New Roman"/>
          <w:sz w:val="28"/>
          <w:szCs w:val="28"/>
        </w:rPr>
        <w:t>и принадлежащие им на праве собственности</w:t>
      </w:r>
      <w:r w:rsidR="00046364">
        <w:rPr>
          <w:rFonts w:ascii="Times New Roman" w:hAnsi="Times New Roman" w:cs="Times New Roman"/>
          <w:sz w:val="28"/>
          <w:szCs w:val="28"/>
        </w:rPr>
        <w:t>.</w:t>
      </w:r>
      <w:r w:rsidR="00BE4D0D" w:rsidRPr="00BE4D0D">
        <w:rPr>
          <w:rFonts w:ascii="Times New Roman" w:hAnsi="Times New Roman" w:cs="Times New Roman"/>
          <w:sz w:val="28"/>
          <w:szCs w:val="28"/>
        </w:rPr>
        <w:t xml:space="preserve"> </w:t>
      </w:r>
      <w:r w:rsidR="00046364">
        <w:rPr>
          <w:rFonts w:ascii="Times New Roman" w:hAnsi="Times New Roman" w:cs="Times New Roman"/>
          <w:sz w:val="28"/>
          <w:szCs w:val="28"/>
        </w:rPr>
        <w:t>В</w:t>
      </w:r>
      <w:r w:rsidR="00046364" w:rsidRPr="00BE4D0D">
        <w:rPr>
          <w:rFonts w:ascii="Times New Roman" w:hAnsi="Times New Roman" w:cs="Times New Roman"/>
          <w:sz w:val="28"/>
          <w:szCs w:val="28"/>
        </w:rPr>
        <w:t xml:space="preserve"> частности,</w:t>
      </w:r>
      <w:r w:rsidR="00046364">
        <w:rPr>
          <w:rFonts w:ascii="Times New Roman" w:hAnsi="Times New Roman" w:cs="Times New Roman"/>
          <w:sz w:val="28"/>
          <w:szCs w:val="28"/>
        </w:rPr>
        <w:t xml:space="preserve"> к таким преступлениям относится</w:t>
      </w:r>
      <w:r w:rsidR="00046364" w:rsidRPr="00BE4D0D">
        <w:rPr>
          <w:rFonts w:ascii="Times New Roman" w:hAnsi="Times New Roman" w:cs="Times New Roman"/>
          <w:sz w:val="28"/>
          <w:szCs w:val="28"/>
        </w:rPr>
        <w:t xml:space="preserve"> </w:t>
      </w:r>
      <w:r w:rsidR="00046364">
        <w:rPr>
          <w:rFonts w:ascii="Times New Roman" w:hAnsi="Times New Roman" w:cs="Times New Roman"/>
          <w:sz w:val="28"/>
          <w:szCs w:val="28"/>
        </w:rPr>
        <w:t xml:space="preserve">управление </w:t>
      </w:r>
      <w:r w:rsidR="00046364" w:rsidRPr="00BE4D0D">
        <w:rPr>
          <w:rFonts w:ascii="Times New Roman" w:hAnsi="Times New Roman" w:cs="Times New Roman"/>
          <w:sz w:val="28"/>
          <w:szCs w:val="28"/>
        </w:rPr>
        <w:t>транспортным средством в состоянии опьянения лицом, ранее подвергнутым административному наказанию либо имеющим судимость за аналогичное деяние</w:t>
      </w:r>
      <w:r w:rsidR="00046364">
        <w:rPr>
          <w:rFonts w:ascii="Times New Roman" w:hAnsi="Times New Roman" w:cs="Times New Roman"/>
          <w:sz w:val="28"/>
          <w:szCs w:val="28"/>
        </w:rPr>
        <w:t>.</w:t>
      </w:r>
    </w:p>
    <w:p w14:paraId="0B4340F2" w14:textId="1F695193" w:rsidR="00BE4D0D" w:rsidRPr="00BE4D0D" w:rsidRDefault="00BE4D0D" w:rsidP="00BE4D0D">
      <w:pPr>
        <w:pStyle w:val="a4"/>
        <w:ind w:firstLine="709"/>
        <w:jc w:val="both"/>
        <w:rPr>
          <w:rFonts w:ascii="Times New Roman" w:hAnsi="Times New Roman" w:cs="Times New Roman"/>
          <w:sz w:val="28"/>
          <w:szCs w:val="28"/>
        </w:rPr>
      </w:pPr>
      <w:r w:rsidRPr="00BE4D0D">
        <w:rPr>
          <w:rFonts w:ascii="Times New Roman" w:hAnsi="Times New Roman" w:cs="Times New Roman"/>
          <w:sz w:val="28"/>
          <w:szCs w:val="28"/>
        </w:rPr>
        <w:lastRenderedPageBreak/>
        <w:t>При этом, если обвиняемым представлены сведения об отчуждении транспортного средства, использованного при совершении такого преступления, но они опровергаются другими материалами дела (показаниями свидетелей или документами, указывающими на отсутствие факта передачи денежных средств обвиняемому или передачи самого транспортного средства другому участнику договора) и судом будет установлено, что транспортное средство продолжает принадлежать обвиняемому, оно также подлежит конфискации.</w:t>
      </w:r>
    </w:p>
    <w:p w14:paraId="5BF2A83F" w14:textId="5196D290" w:rsidR="00BE4D0D" w:rsidRPr="00BE4D0D" w:rsidRDefault="00BE4D0D" w:rsidP="00BE4D0D">
      <w:pPr>
        <w:pStyle w:val="a4"/>
        <w:ind w:firstLine="709"/>
        <w:jc w:val="both"/>
        <w:rPr>
          <w:rFonts w:ascii="Times New Roman" w:hAnsi="Times New Roman" w:cs="Times New Roman"/>
          <w:sz w:val="28"/>
          <w:szCs w:val="28"/>
        </w:rPr>
      </w:pPr>
    </w:p>
    <w:p w14:paraId="78720D94" w14:textId="6FA4265F" w:rsidR="00737C6F" w:rsidRPr="00BE4D0D" w:rsidRDefault="00737C6F" w:rsidP="00BE4D0D">
      <w:pPr>
        <w:pStyle w:val="a4"/>
        <w:ind w:firstLine="709"/>
        <w:jc w:val="both"/>
        <w:rPr>
          <w:rFonts w:ascii="Times New Roman" w:hAnsi="Times New Roman" w:cs="Times New Roman"/>
          <w:sz w:val="28"/>
          <w:szCs w:val="28"/>
        </w:rPr>
      </w:pPr>
      <w:r w:rsidRPr="00BE4D0D">
        <w:rPr>
          <w:rFonts w:ascii="Times New Roman" w:hAnsi="Times New Roman" w:cs="Times New Roman"/>
          <w:sz w:val="28"/>
          <w:szCs w:val="28"/>
        </w:rPr>
        <w:br/>
      </w:r>
    </w:p>
    <w:p w14:paraId="1DA7EEDA" w14:textId="5C685333" w:rsidR="00737C6F" w:rsidRPr="00BE4D0D" w:rsidRDefault="00737C6F" w:rsidP="00BE4D0D">
      <w:pPr>
        <w:pStyle w:val="a4"/>
        <w:ind w:firstLine="709"/>
        <w:jc w:val="both"/>
        <w:rPr>
          <w:rFonts w:ascii="Times New Roman" w:hAnsi="Times New Roman" w:cs="Times New Roman"/>
          <w:sz w:val="28"/>
          <w:szCs w:val="28"/>
        </w:rPr>
      </w:pPr>
    </w:p>
    <w:sectPr w:rsidR="00737C6F" w:rsidRPr="00BE4D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74"/>
    <w:rsid w:val="00046364"/>
    <w:rsid w:val="003C05EE"/>
    <w:rsid w:val="00737C6F"/>
    <w:rsid w:val="00BE4D0D"/>
    <w:rsid w:val="00C402F8"/>
    <w:rsid w:val="00E31174"/>
    <w:rsid w:val="00E3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91A9A"/>
  <w15:chartTrackingRefBased/>
  <w15:docId w15:val="{55B5A26D-F3B4-4B97-9C3C-E31E2DB4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37C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E4D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726906">
      <w:bodyDiv w:val="1"/>
      <w:marLeft w:val="0"/>
      <w:marRight w:val="0"/>
      <w:marTop w:val="0"/>
      <w:marBottom w:val="0"/>
      <w:divBdr>
        <w:top w:val="none" w:sz="0" w:space="0" w:color="auto"/>
        <w:left w:val="none" w:sz="0" w:space="0" w:color="auto"/>
        <w:bottom w:val="none" w:sz="0" w:space="0" w:color="auto"/>
        <w:right w:val="none" w:sz="0" w:space="0" w:color="auto"/>
      </w:divBdr>
    </w:div>
    <w:div w:id="620116019">
      <w:bodyDiv w:val="1"/>
      <w:marLeft w:val="0"/>
      <w:marRight w:val="0"/>
      <w:marTop w:val="0"/>
      <w:marBottom w:val="0"/>
      <w:divBdr>
        <w:top w:val="none" w:sz="0" w:space="0" w:color="auto"/>
        <w:left w:val="none" w:sz="0" w:space="0" w:color="auto"/>
        <w:bottom w:val="none" w:sz="0" w:space="0" w:color="auto"/>
        <w:right w:val="none" w:sz="0" w:space="0" w:color="auto"/>
      </w:divBdr>
    </w:div>
    <w:div w:id="1113596450">
      <w:bodyDiv w:val="1"/>
      <w:marLeft w:val="0"/>
      <w:marRight w:val="0"/>
      <w:marTop w:val="0"/>
      <w:marBottom w:val="0"/>
      <w:divBdr>
        <w:top w:val="none" w:sz="0" w:space="0" w:color="auto"/>
        <w:left w:val="none" w:sz="0" w:space="0" w:color="auto"/>
        <w:bottom w:val="none" w:sz="0" w:space="0" w:color="auto"/>
        <w:right w:val="none" w:sz="0" w:space="0" w:color="auto"/>
      </w:divBdr>
    </w:div>
    <w:div w:id="1190294455">
      <w:bodyDiv w:val="1"/>
      <w:marLeft w:val="0"/>
      <w:marRight w:val="0"/>
      <w:marTop w:val="0"/>
      <w:marBottom w:val="0"/>
      <w:divBdr>
        <w:top w:val="none" w:sz="0" w:space="0" w:color="auto"/>
        <w:left w:val="none" w:sz="0" w:space="0" w:color="auto"/>
        <w:bottom w:val="none" w:sz="0" w:space="0" w:color="auto"/>
        <w:right w:val="none" w:sz="0" w:space="0" w:color="auto"/>
      </w:divBdr>
    </w:div>
    <w:div w:id="1520388564">
      <w:bodyDiv w:val="1"/>
      <w:marLeft w:val="0"/>
      <w:marRight w:val="0"/>
      <w:marTop w:val="0"/>
      <w:marBottom w:val="0"/>
      <w:divBdr>
        <w:top w:val="none" w:sz="0" w:space="0" w:color="auto"/>
        <w:left w:val="none" w:sz="0" w:space="0" w:color="auto"/>
        <w:bottom w:val="none" w:sz="0" w:space="0" w:color="auto"/>
        <w:right w:val="none" w:sz="0" w:space="0" w:color="auto"/>
      </w:divBdr>
    </w:div>
    <w:div w:id="184065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BBAFC-0E28-4F1B-A519-5BD96C273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473</Words>
  <Characters>2698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Сумарокова Кристина Дмитриевна</dc:creator>
  <cp:keywords/>
  <dc:description/>
  <cp:lastModifiedBy>Яковлева Ирина Николаевна</cp:lastModifiedBy>
  <cp:revision>5</cp:revision>
  <dcterms:created xsi:type="dcterms:W3CDTF">2024-08-09T14:16:00Z</dcterms:created>
  <dcterms:modified xsi:type="dcterms:W3CDTF">2024-08-19T16:21:00Z</dcterms:modified>
</cp:coreProperties>
</file>