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46" w:rsidRPr="006B1546" w:rsidRDefault="006B1546" w:rsidP="00E11BA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bookmarkStart w:id="0" w:name="_GoBack"/>
      <w:r>
        <w:rPr>
          <w:b/>
          <w:color w:val="333333"/>
          <w:sz w:val="28"/>
          <w:szCs w:val="28"/>
        </w:rPr>
        <w:t xml:space="preserve">На совместном заседании коллегий </w:t>
      </w:r>
      <w:r w:rsidRPr="006B1546">
        <w:rPr>
          <w:b/>
          <w:color w:val="333333"/>
          <w:sz w:val="28"/>
          <w:szCs w:val="28"/>
        </w:rPr>
        <w:t>обсуждены вопросы уголовно-правовой статистики</w:t>
      </w:r>
    </w:p>
    <w:bookmarkEnd w:id="0"/>
    <w:p w:rsidR="006B1546" w:rsidRDefault="006B1546" w:rsidP="00E11BA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:rsidR="006B1546" w:rsidRPr="006B1546" w:rsidRDefault="006B1546" w:rsidP="006B154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1546">
        <w:rPr>
          <w:sz w:val="28"/>
          <w:szCs w:val="28"/>
        </w:rPr>
        <w:t xml:space="preserve">24 апреля состоялось совместное заседание коллегий прокуратуры округа, </w:t>
      </w:r>
      <w:r w:rsidRPr="006B1546">
        <w:rPr>
          <w:sz w:val="28"/>
          <w:szCs w:val="28"/>
        </w:rPr>
        <w:t>СУ СК России по Архангельской области и Ненецкому автономному округу</w:t>
      </w:r>
      <w:r>
        <w:rPr>
          <w:sz w:val="28"/>
          <w:szCs w:val="28"/>
        </w:rPr>
        <w:t xml:space="preserve"> и регионального управления МВД России по </w:t>
      </w:r>
      <w:r w:rsidRPr="006B1546">
        <w:rPr>
          <w:sz w:val="28"/>
          <w:szCs w:val="28"/>
        </w:rPr>
        <w:t>вопросам уголовно-правовой статистики</w:t>
      </w:r>
      <w:r w:rsidRPr="006B1546">
        <w:rPr>
          <w:sz w:val="28"/>
          <w:szCs w:val="28"/>
        </w:rPr>
        <w:t>.</w:t>
      </w:r>
    </w:p>
    <w:p w:rsidR="006B1546" w:rsidRPr="006B1546" w:rsidRDefault="006B1546" w:rsidP="006B154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6B1546">
        <w:rPr>
          <w:sz w:val="28"/>
          <w:szCs w:val="28"/>
        </w:rPr>
        <w:t>заседани</w:t>
      </w:r>
      <w:r>
        <w:rPr>
          <w:sz w:val="28"/>
          <w:szCs w:val="28"/>
        </w:rPr>
        <w:t>и</w:t>
      </w:r>
      <w:r w:rsidRPr="006B1546">
        <w:rPr>
          <w:sz w:val="28"/>
          <w:szCs w:val="28"/>
        </w:rPr>
        <w:t xml:space="preserve"> рассмотрены основные проблемы и недостатки при формировании государственной статистической отчетности, </w:t>
      </w:r>
      <w:r>
        <w:rPr>
          <w:sz w:val="28"/>
          <w:szCs w:val="28"/>
        </w:rPr>
        <w:t>обсуждены</w:t>
      </w:r>
      <w:r w:rsidRPr="006B1546">
        <w:rPr>
          <w:sz w:val="28"/>
          <w:szCs w:val="28"/>
        </w:rPr>
        <w:t xml:space="preserve"> проблемные вопросы, связанные с особенностями учета отдельных категорий уголовных дел.</w:t>
      </w:r>
      <w:r w:rsidRPr="006B1546">
        <w:rPr>
          <w:sz w:val="28"/>
          <w:szCs w:val="28"/>
        </w:rPr>
        <w:t xml:space="preserve"> </w:t>
      </w:r>
    </w:p>
    <w:p w:rsidR="006B1546" w:rsidRPr="006B1546" w:rsidRDefault="006B1546" w:rsidP="006B154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заседания выработаны дополнительные мероприятия, направленные на повышение эффективности </w:t>
      </w:r>
      <w:r w:rsidR="00A8276E">
        <w:rPr>
          <w:sz w:val="28"/>
          <w:szCs w:val="28"/>
        </w:rPr>
        <w:t xml:space="preserve"> дальнейшей деятельности.</w:t>
      </w:r>
    </w:p>
    <w:p w:rsidR="00E11BA2" w:rsidRDefault="00E11BA2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A8276E" w:rsidRPr="00E11BA2" w:rsidRDefault="00A8276E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1172FD" w:rsidRPr="001172FD" w:rsidRDefault="001172FD" w:rsidP="001172F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1172FD" w:rsidRPr="001172FD" w:rsidSect="00DA5F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9C"/>
    <w:rsid w:val="00081172"/>
    <w:rsid w:val="001172FD"/>
    <w:rsid w:val="0014317F"/>
    <w:rsid w:val="00150019"/>
    <w:rsid w:val="00152D50"/>
    <w:rsid w:val="00186CCE"/>
    <w:rsid w:val="00295D95"/>
    <w:rsid w:val="002E6086"/>
    <w:rsid w:val="00340FBB"/>
    <w:rsid w:val="003A651B"/>
    <w:rsid w:val="003B51AC"/>
    <w:rsid w:val="003C0623"/>
    <w:rsid w:val="003E6EC1"/>
    <w:rsid w:val="00406066"/>
    <w:rsid w:val="00411B82"/>
    <w:rsid w:val="00443FC3"/>
    <w:rsid w:val="004545C9"/>
    <w:rsid w:val="0046152F"/>
    <w:rsid w:val="004D6C55"/>
    <w:rsid w:val="005439F4"/>
    <w:rsid w:val="00596592"/>
    <w:rsid w:val="00634F05"/>
    <w:rsid w:val="006412A2"/>
    <w:rsid w:val="0067053B"/>
    <w:rsid w:val="006B1546"/>
    <w:rsid w:val="006C7523"/>
    <w:rsid w:val="006D1A9B"/>
    <w:rsid w:val="006F1A77"/>
    <w:rsid w:val="007235A6"/>
    <w:rsid w:val="00743D5F"/>
    <w:rsid w:val="0081293E"/>
    <w:rsid w:val="00830607"/>
    <w:rsid w:val="0085432B"/>
    <w:rsid w:val="00887859"/>
    <w:rsid w:val="00893321"/>
    <w:rsid w:val="00927255"/>
    <w:rsid w:val="00A567B4"/>
    <w:rsid w:val="00A8276E"/>
    <w:rsid w:val="00AA11BF"/>
    <w:rsid w:val="00AF62FF"/>
    <w:rsid w:val="00B52F83"/>
    <w:rsid w:val="00C228DE"/>
    <w:rsid w:val="00C24C8A"/>
    <w:rsid w:val="00C524BB"/>
    <w:rsid w:val="00CA2511"/>
    <w:rsid w:val="00D0079C"/>
    <w:rsid w:val="00DA5F74"/>
    <w:rsid w:val="00DF4C3F"/>
    <w:rsid w:val="00E11BA2"/>
    <w:rsid w:val="00E16420"/>
    <w:rsid w:val="00E23CE1"/>
    <w:rsid w:val="00EB3D04"/>
    <w:rsid w:val="00EB6A4A"/>
    <w:rsid w:val="00ED03C4"/>
    <w:rsid w:val="00F415E9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94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836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19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29028-84A7-4F3E-B51E-4A82EAF58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Новиков Антон Александрович</cp:lastModifiedBy>
  <cp:revision>2</cp:revision>
  <cp:lastPrinted>2023-03-24T13:38:00Z</cp:lastPrinted>
  <dcterms:created xsi:type="dcterms:W3CDTF">2024-04-24T13:52:00Z</dcterms:created>
  <dcterms:modified xsi:type="dcterms:W3CDTF">2024-04-24T13:52:00Z</dcterms:modified>
</cp:coreProperties>
</file>