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000000" w14:textId="5CB53935" w:rsidR="00BE4925" w:rsidRDefault="00421D6E" w:rsidP="00421D6E">
      <w:pPr>
        <w:jc w:val="center"/>
        <w:rPr>
          <w:b/>
          <w:sz w:val="28"/>
        </w:rPr>
      </w:pPr>
      <w:bookmarkStart w:id="0" w:name="_GoBack"/>
      <w:r>
        <w:rPr>
          <w:b/>
          <w:sz w:val="28"/>
        </w:rPr>
        <w:t>По постановлениям прокурора в 2023 году за оскорбления, в том числе высказанные в сети Интернет, к административной ответственности привлечен 21 гражданин</w:t>
      </w:r>
    </w:p>
    <w:bookmarkEnd w:id="0"/>
    <w:p w14:paraId="02000000" w14:textId="77777777" w:rsidR="00BE4925" w:rsidRDefault="00BE4925">
      <w:pPr>
        <w:ind w:firstLine="709"/>
        <w:jc w:val="both"/>
        <w:rPr>
          <w:b/>
          <w:sz w:val="28"/>
        </w:rPr>
      </w:pPr>
    </w:p>
    <w:p w14:paraId="03000000" w14:textId="77777777" w:rsidR="00BE4925" w:rsidRDefault="00421D6E">
      <w:pPr>
        <w:ind w:firstLine="709"/>
        <w:jc w:val="both"/>
        <w:rPr>
          <w:spacing w:val="4"/>
          <w:sz w:val="28"/>
        </w:rPr>
      </w:pPr>
      <w:r>
        <w:rPr>
          <w:spacing w:val="4"/>
          <w:sz w:val="28"/>
        </w:rPr>
        <w:t>За оскорбление, то есть унижение чести и достоинства другого лица, выраженное в неприличной форме,</w:t>
      </w:r>
      <w:r>
        <w:rPr>
          <w:spacing w:val="4"/>
          <w:sz w:val="28"/>
        </w:rPr>
        <w:t xml:space="preserve"> статьей 5.61 КоАП РФ предусмотрено административное наказание с наложением штрафа на граждан – от 1 до 3 тысяч рублей, на должностных лиц – от 10 до 30 тысяч рублей, на юридических лиц – от 50 до 100 тысяч рублей.</w:t>
      </w:r>
    </w:p>
    <w:p w14:paraId="04000000" w14:textId="77777777" w:rsidR="00BE4925" w:rsidRDefault="00421D6E">
      <w:pPr>
        <w:ind w:firstLine="709"/>
        <w:jc w:val="both"/>
        <w:rPr>
          <w:spacing w:val="4"/>
          <w:sz w:val="28"/>
        </w:rPr>
      </w:pPr>
      <w:r>
        <w:rPr>
          <w:spacing w:val="4"/>
          <w:sz w:val="28"/>
        </w:rPr>
        <w:t>В соответствии со ст. 28.4 КоАП РФ дела о</w:t>
      </w:r>
      <w:r>
        <w:rPr>
          <w:spacing w:val="4"/>
          <w:sz w:val="28"/>
        </w:rPr>
        <w:t>б административных правонарушениях по ст. 5.61 КоАП РФ возбуждаются исключительно прокурором.</w:t>
      </w:r>
    </w:p>
    <w:p w14:paraId="05000000" w14:textId="77777777" w:rsidR="00BE4925" w:rsidRDefault="00421D6E">
      <w:pPr>
        <w:ind w:firstLine="709"/>
        <w:jc w:val="both"/>
        <w:rPr>
          <w:spacing w:val="4"/>
          <w:sz w:val="28"/>
        </w:rPr>
      </w:pPr>
      <w:r>
        <w:rPr>
          <w:spacing w:val="4"/>
          <w:sz w:val="28"/>
        </w:rPr>
        <w:t>Всего в 2023 году на основании постановлений прокуратуры округа о возбуждении дел об административных правонарушениях по ст. 5.61 КоАП РФ мировыми судьями к админ</w:t>
      </w:r>
      <w:r>
        <w:rPr>
          <w:spacing w:val="4"/>
          <w:sz w:val="28"/>
        </w:rPr>
        <w:t>истративной ответственности привлечен 21 гражданин.</w:t>
      </w:r>
    </w:p>
    <w:p w14:paraId="06000000" w14:textId="77777777" w:rsidR="00BE4925" w:rsidRDefault="00BE4925">
      <w:pPr>
        <w:ind w:firstLine="709"/>
        <w:jc w:val="both"/>
        <w:rPr>
          <w:spacing w:val="4"/>
          <w:sz w:val="28"/>
        </w:rPr>
      </w:pPr>
    </w:p>
    <w:p w14:paraId="07000000" w14:textId="77777777" w:rsidR="00BE4925" w:rsidRDefault="00BE4925">
      <w:pPr>
        <w:ind w:firstLine="709"/>
        <w:jc w:val="both"/>
        <w:rPr>
          <w:spacing w:val="4"/>
          <w:sz w:val="28"/>
        </w:rPr>
      </w:pPr>
    </w:p>
    <w:sectPr w:rsidR="00BE4925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4925"/>
    <w:rsid w:val="00421D6E"/>
    <w:rsid w:val="00BE4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6EA45"/>
  <w15:docId w15:val="{C63F1ACB-4F80-46D1-A736-C9713D2DA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 w:line="276" w:lineRule="auto"/>
      <w:outlineLvl w:val="2"/>
    </w:pPr>
    <w:rPr>
      <w:rFonts w:ascii="Cambria" w:hAnsi="Cambria"/>
      <w:b/>
      <w:color w:val="4F81BD"/>
      <w:sz w:val="22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List Paragraph"/>
    <w:basedOn w:val="a"/>
    <w:link w:val="a4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a4">
    <w:name w:val="Абзац списка Знак"/>
    <w:basedOn w:val="1"/>
    <w:link w:val="a3"/>
    <w:rPr>
      <w:rFonts w:ascii="Calibri" w:hAnsi="Calibri"/>
      <w:sz w:val="22"/>
    </w:rPr>
  </w:style>
  <w:style w:type="character" w:customStyle="1" w:styleId="30">
    <w:name w:val="Заголовок 3 Знак"/>
    <w:basedOn w:val="1"/>
    <w:link w:val="3"/>
    <w:rPr>
      <w:rFonts w:ascii="Cambria" w:hAnsi="Cambria"/>
      <w:b/>
      <w:color w:val="4F81BD"/>
      <w:sz w:val="22"/>
    </w:rPr>
  </w:style>
  <w:style w:type="paragraph" w:customStyle="1" w:styleId="51">
    <w:name w:val="Знак Знак5"/>
    <w:basedOn w:val="a"/>
    <w:link w:val="52"/>
    <w:pPr>
      <w:spacing w:after="160" w:line="240" w:lineRule="exact"/>
    </w:pPr>
    <w:rPr>
      <w:rFonts w:ascii="Verdana" w:hAnsi="Verdana"/>
      <w:sz w:val="20"/>
    </w:rPr>
  </w:style>
  <w:style w:type="character" w:customStyle="1" w:styleId="52">
    <w:name w:val="Знак Знак5"/>
    <w:basedOn w:val="1"/>
    <w:link w:val="51"/>
    <w:rPr>
      <w:rFonts w:ascii="Verdana" w:hAnsi="Verdana"/>
      <w:sz w:val="20"/>
    </w:rPr>
  </w:style>
  <w:style w:type="paragraph" w:styleId="a5">
    <w:name w:val="No Spacing"/>
    <w:link w:val="a6"/>
    <w:rPr>
      <w:rFonts w:ascii="Calibri" w:hAnsi="Calibri"/>
      <w:sz w:val="22"/>
    </w:rPr>
  </w:style>
  <w:style w:type="character" w:customStyle="1" w:styleId="a6">
    <w:name w:val="Без интервала Знак"/>
    <w:link w:val="a5"/>
    <w:rPr>
      <w:rFonts w:ascii="Calibri" w:hAnsi="Calibri"/>
      <w:sz w:val="22"/>
    </w:rPr>
  </w:style>
  <w:style w:type="paragraph" w:customStyle="1" w:styleId="a7">
    <w:basedOn w:val="a"/>
    <w:link w:val="a8"/>
    <w:semiHidden/>
    <w:unhideWhenUsed/>
    <w:pPr>
      <w:spacing w:after="160" w:line="240" w:lineRule="exact"/>
    </w:pPr>
    <w:rPr>
      <w:rFonts w:ascii="Verdana" w:hAnsi="Verdana"/>
      <w:sz w:val="20"/>
    </w:rPr>
  </w:style>
  <w:style w:type="character" w:customStyle="1" w:styleId="a8">
    <w:basedOn w:val="1"/>
    <w:link w:val="a7"/>
    <w:semiHidden/>
    <w:unhideWhenUsed/>
    <w:rPr>
      <w:rFonts w:ascii="Verdana" w:hAnsi="Verdana"/>
      <w:sz w:val="20"/>
    </w:rPr>
  </w:style>
  <w:style w:type="paragraph" w:customStyle="1" w:styleId="12">
    <w:name w:val="1"/>
    <w:basedOn w:val="a"/>
    <w:link w:val="13"/>
    <w:pPr>
      <w:spacing w:beforeAutospacing="1" w:afterAutospacing="1"/>
    </w:pPr>
    <w:rPr>
      <w:rFonts w:ascii="Tahoma" w:hAnsi="Tahoma"/>
      <w:sz w:val="20"/>
    </w:rPr>
  </w:style>
  <w:style w:type="character" w:customStyle="1" w:styleId="13">
    <w:name w:val="1"/>
    <w:basedOn w:val="1"/>
    <w:link w:val="12"/>
    <w:rPr>
      <w:rFonts w:ascii="Tahoma" w:hAnsi="Tahoma"/>
      <w:sz w:val="20"/>
    </w:rPr>
  </w:style>
  <w:style w:type="paragraph" w:styleId="a9">
    <w:name w:val="Normal (Web)"/>
    <w:basedOn w:val="a"/>
    <w:link w:val="aa"/>
    <w:pPr>
      <w:spacing w:beforeAutospacing="1" w:afterAutospacing="1"/>
    </w:pPr>
  </w:style>
  <w:style w:type="character" w:customStyle="1" w:styleId="aa">
    <w:name w:val="Обычный (веб) Знак"/>
    <w:basedOn w:val="1"/>
    <w:link w:val="a9"/>
    <w:rPr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Pr>
      <w:rFonts w:ascii="Tahoma" w:hAnsi="Tahoma"/>
      <w:sz w:val="12"/>
    </w:rPr>
  </w:style>
  <w:style w:type="character" w:customStyle="1" w:styleId="ConsPlusNormal0">
    <w:name w:val="ConsPlusNormal"/>
    <w:link w:val="ConsPlusNormal"/>
    <w:rPr>
      <w:rFonts w:ascii="Tahoma" w:hAnsi="Tahoma"/>
      <w:sz w:val="12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Гиперссылка1"/>
    <w:link w:val="ab"/>
    <w:rPr>
      <w:color w:val="0000FF"/>
      <w:u w:val="single"/>
    </w:rPr>
  </w:style>
  <w:style w:type="character" w:styleId="ab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7">
    <w:name w:val="Основной шрифт абзаца1"/>
    <w:link w:val="ac"/>
  </w:style>
  <w:style w:type="paragraph" w:styleId="ac">
    <w:name w:val="Balloon Text"/>
    <w:basedOn w:val="a"/>
    <w:link w:val="ad"/>
    <w:rPr>
      <w:rFonts w:ascii="Tahoma" w:hAnsi="Tahoma"/>
      <w:sz w:val="16"/>
    </w:rPr>
  </w:style>
  <w:style w:type="character" w:customStyle="1" w:styleId="ad">
    <w:name w:val="Текст выноски Знак"/>
    <w:basedOn w:val="1"/>
    <w:link w:val="ac"/>
    <w:rPr>
      <w:rFonts w:ascii="Tahoma" w:hAnsi="Tahoma"/>
      <w:sz w:val="16"/>
    </w:rPr>
  </w:style>
  <w:style w:type="paragraph" w:styleId="53">
    <w:name w:val="toc 5"/>
    <w:next w:val="a"/>
    <w:link w:val="54"/>
    <w:uiPriority w:val="39"/>
    <w:pPr>
      <w:ind w:left="800"/>
    </w:pPr>
    <w:rPr>
      <w:rFonts w:ascii="XO Thames" w:hAnsi="XO Thames"/>
      <w:sz w:val="28"/>
    </w:rPr>
  </w:style>
  <w:style w:type="character" w:customStyle="1" w:styleId="54">
    <w:name w:val="Оглавление 5 Знак"/>
    <w:link w:val="53"/>
    <w:rPr>
      <w:rFonts w:ascii="XO Thames" w:hAnsi="XO Thames"/>
      <w:sz w:val="28"/>
    </w:rPr>
  </w:style>
  <w:style w:type="paragraph" w:customStyle="1" w:styleId="ae">
    <w:name w:val="Знак"/>
    <w:basedOn w:val="a"/>
    <w:link w:val="af"/>
    <w:pPr>
      <w:spacing w:after="160" w:line="240" w:lineRule="exact"/>
    </w:pPr>
    <w:rPr>
      <w:rFonts w:ascii="Verdana" w:hAnsi="Verdana"/>
      <w:sz w:val="20"/>
    </w:rPr>
  </w:style>
  <w:style w:type="character" w:customStyle="1" w:styleId="af">
    <w:name w:val="Знак"/>
    <w:basedOn w:val="1"/>
    <w:link w:val="ae"/>
    <w:rPr>
      <w:rFonts w:ascii="Verdana" w:hAnsi="Verdana"/>
      <w:sz w:val="20"/>
    </w:rPr>
  </w:style>
  <w:style w:type="paragraph" w:styleId="af0">
    <w:name w:val="Subtitle"/>
    <w:next w:val="a"/>
    <w:link w:val="af1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paragraph" w:styleId="af2">
    <w:name w:val="Title"/>
    <w:next w:val="a"/>
    <w:link w:val="a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Заголовок Знак"/>
    <w:link w:val="a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 Антон Александрович</dc:creator>
  <cp:lastModifiedBy>Новиков Антон Александрович</cp:lastModifiedBy>
  <cp:revision>2</cp:revision>
  <dcterms:created xsi:type="dcterms:W3CDTF">2024-02-05T06:57:00Z</dcterms:created>
  <dcterms:modified xsi:type="dcterms:W3CDTF">2024-02-05T06:57:00Z</dcterms:modified>
</cp:coreProperties>
</file>