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06C" w:rsidRPr="005B306C" w:rsidRDefault="005B306C" w:rsidP="005B306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5B306C">
        <w:rPr>
          <w:rFonts w:ascii="Times New Roman" w:hAnsi="Times New Roman" w:cs="Times New Roman"/>
          <w:b/>
          <w:sz w:val="28"/>
          <w:szCs w:val="28"/>
        </w:rPr>
        <w:t>Запрет служащим иметь иностранные финансовые активы</w:t>
      </w:r>
    </w:p>
    <w:bookmarkEnd w:id="0"/>
    <w:p w:rsidR="005B306C" w:rsidRDefault="005B306C" w:rsidP="00226C58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5B306C" w:rsidRPr="005B306C" w:rsidRDefault="005B306C" w:rsidP="005B306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306C">
        <w:rPr>
          <w:rFonts w:ascii="Times New Roman" w:hAnsi="Times New Roman" w:cs="Times New Roman"/>
          <w:sz w:val="28"/>
          <w:szCs w:val="28"/>
        </w:rPr>
        <w:t>Действующим законодательством установлен запрет открывать и иметь счета, хранить наличные денежные средства и ценности в иностранных банках, владеть и пользоваться иностранными финансовыми инструментами.</w:t>
      </w:r>
    </w:p>
    <w:p w:rsidR="005B306C" w:rsidRPr="005B306C" w:rsidRDefault="005B306C" w:rsidP="005B306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306C">
        <w:rPr>
          <w:rFonts w:ascii="Times New Roman" w:hAnsi="Times New Roman" w:cs="Times New Roman"/>
          <w:sz w:val="28"/>
          <w:szCs w:val="28"/>
        </w:rPr>
        <w:t>Несоблюдение данного запрета влечет досрочное прекращение полномочий, освобождение от замещаемой должности или увольнение в связи с утратой доверия.</w:t>
      </w:r>
    </w:p>
    <w:p w:rsidR="005B306C" w:rsidRPr="005B306C" w:rsidRDefault="005B306C" w:rsidP="005B306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306C">
        <w:rPr>
          <w:rFonts w:ascii="Times New Roman" w:hAnsi="Times New Roman" w:cs="Times New Roman"/>
          <w:sz w:val="28"/>
          <w:szCs w:val="28"/>
        </w:rPr>
        <w:t xml:space="preserve">Под иностранными финансовыми инструментами </w:t>
      </w:r>
      <w:proofErr w:type="gramStart"/>
      <w:r w:rsidRPr="005B306C">
        <w:rPr>
          <w:rFonts w:ascii="Times New Roman" w:hAnsi="Times New Roman" w:cs="Times New Roman"/>
          <w:sz w:val="28"/>
          <w:szCs w:val="28"/>
        </w:rPr>
        <w:t>понимаются</w:t>
      </w:r>
      <w:proofErr w:type="gramEnd"/>
      <w:r w:rsidRPr="005B306C">
        <w:rPr>
          <w:rFonts w:ascii="Times New Roman" w:hAnsi="Times New Roman" w:cs="Times New Roman"/>
          <w:sz w:val="28"/>
          <w:szCs w:val="28"/>
        </w:rPr>
        <w:t xml:space="preserve"> в том числе ценные бумаги, доли участия, паи в уставных капиталах зарегистрированных за рубежом организаций, заключенные с нерезидентами договоры, являющиеся производными финансовыми инструментами, учрежденное в соответствии с иностранным законодательством доверительное управление имуществом, договоры займа, кредитные договоры с иностранными кредитными организациями, цифровые финансовые активы и цифровая валюта.</w:t>
      </w:r>
    </w:p>
    <w:p w:rsidR="005B306C" w:rsidRPr="005B306C" w:rsidRDefault="005B306C" w:rsidP="005B306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306C">
        <w:rPr>
          <w:rFonts w:ascii="Times New Roman" w:hAnsi="Times New Roman" w:cs="Times New Roman"/>
          <w:sz w:val="28"/>
          <w:szCs w:val="28"/>
        </w:rPr>
        <w:t>К ценным бумагам относятся акция, вексель, закладная, инвестиционный пай паевого инвестиционного фонда, коносамент, облигация и чек.</w:t>
      </w:r>
    </w:p>
    <w:p w:rsidR="005B306C" w:rsidRPr="005B306C" w:rsidRDefault="005B306C" w:rsidP="005B306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306C">
        <w:rPr>
          <w:rFonts w:ascii="Times New Roman" w:hAnsi="Times New Roman" w:cs="Times New Roman"/>
          <w:sz w:val="28"/>
          <w:szCs w:val="28"/>
        </w:rPr>
        <w:t>Имущество, составляющее паевой инвестиционный фонд, является общим имуществом владельцев инвестиционных паев и принадлежит им на праве общей долевой собственности.</w:t>
      </w:r>
    </w:p>
    <w:p w:rsidR="005B306C" w:rsidRPr="005B306C" w:rsidRDefault="005B306C" w:rsidP="005B306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306C">
        <w:rPr>
          <w:rFonts w:ascii="Times New Roman" w:hAnsi="Times New Roman" w:cs="Times New Roman"/>
          <w:sz w:val="28"/>
          <w:szCs w:val="28"/>
        </w:rPr>
        <w:t>При наличии в общем имуществе паевого инвестиционного фонда иностранных финансовых инструментов владение инвестиционным паем такого фонда влечет нарушение установленного законодательством запрета.</w:t>
      </w:r>
    </w:p>
    <w:p w:rsidR="005B306C" w:rsidRPr="005B306C" w:rsidRDefault="005B306C" w:rsidP="005B306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306C">
        <w:rPr>
          <w:rFonts w:ascii="Times New Roman" w:hAnsi="Times New Roman" w:cs="Times New Roman"/>
          <w:sz w:val="28"/>
          <w:szCs w:val="28"/>
        </w:rPr>
        <w:t>На официальном сайте Национального расчетного депозитария (</w:t>
      </w:r>
      <w:hyperlink r:id="rId5" w:history="1">
        <w:r w:rsidRPr="005B306C">
          <w:rPr>
            <w:rFonts w:ascii="Times New Roman" w:hAnsi="Times New Roman" w:cs="Times New Roman"/>
            <w:sz w:val="28"/>
            <w:szCs w:val="28"/>
          </w:rPr>
          <w:t>www.isin.ru</w:t>
        </w:r>
      </w:hyperlink>
      <w:r w:rsidRPr="005B306C">
        <w:rPr>
          <w:rFonts w:ascii="Times New Roman" w:hAnsi="Times New Roman" w:cs="Times New Roman"/>
          <w:sz w:val="28"/>
          <w:szCs w:val="28"/>
        </w:rPr>
        <w:t>) размещен «Справочник иностранных финансовых инструментов, отвечающих требованиям Указания Центрального банка России от 03.10.2017 № 4561-У «О порядке квалификации иностранных финансовых инструментов в качестве ценных бумаг».</w:t>
      </w:r>
    </w:p>
    <w:p w:rsidR="005B306C" w:rsidRPr="005B306C" w:rsidRDefault="005B306C" w:rsidP="005B306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306C">
        <w:rPr>
          <w:rFonts w:ascii="Times New Roman" w:hAnsi="Times New Roman" w:cs="Times New Roman"/>
          <w:sz w:val="28"/>
          <w:szCs w:val="28"/>
        </w:rPr>
        <w:t>Использование данного справочника позволяет идентифицировать страну эмитента конкретного приобретаемого финансового инструмента.</w:t>
      </w:r>
    </w:p>
    <w:p w:rsidR="005B306C" w:rsidRPr="005B306C" w:rsidRDefault="005B306C" w:rsidP="005B306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306C">
        <w:rPr>
          <w:rFonts w:ascii="Times New Roman" w:hAnsi="Times New Roman" w:cs="Times New Roman"/>
          <w:sz w:val="28"/>
          <w:szCs w:val="28"/>
        </w:rPr>
        <w:t>Данные о наличии зарубежных счетов имеются в подразделениях Федеральной налоговой службы.</w:t>
      </w:r>
    </w:p>
    <w:p w:rsidR="005B306C" w:rsidRPr="005B306C" w:rsidRDefault="005B306C" w:rsidP="005B306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306C">
        <w:rPr>
          <w:rFonts w:ascii="Times New Roman" w:hAnsi="Times New Roman" w:cs="Times New Roman"/>
          <w:sz w:val="28"/>
          <w:szCs w:val="28"/>
        </w:rPr>
        <w:t>Запрет распространяется только на должности федеральной государственной службы и должности государственной гражданской службы субъектов РФ, которые включены в соответствующие перечни, утвержденные в порядке, определенном Указом Президента Российской Федерации от 08.03.2015 № 120 «О некоторых вопросах противодействия коррупции».</w:t>
      </w:r>
    </w:p>
    <w:p w:rsidR="005B306C" w:rsidRPr="005B306C" w:rsidRDefault="005B306C" w:rsidP="00226C5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306C" w:rsidRPr="005B306C" w:rsidRDefault="005B306C" w:rsidP="00226C5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306C" w:rsidRPr="005B306C" w:rsidRDefault="005B306C" w:rsidP="00226C5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1210" w:rsidRPr="00226C58" w:rsidRDefault="00211210" w:rsidP="00B049CD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</w:p>
    <w:sectPr w:rsidR="00211210" w:rsidRPr="00226C58" w:rsidSect="00DC6AE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7C"/>
    <w:rsid w:val="00005E96"/>
    <w:rsid w:val="00211210"/>
    <w:rsid w:val="00226C58"/>
    <w:rsid w:val="00233DC8"/>
    <w:rsid w:val="002F527C"/>
    <w:rsid w:val="00406FDA"/>
    <w:rsid w:val="00513690"/>
    <w:rsid w:val="005B306C"/>
    <w:rsid w:val="00737137"/>
    <w:rsid w:val="00761BD3"/>
    <w:rsid w:val="008F68A4"/>
    <w:rsid w:val="009551A6"/>
    <w:rsid w:val="00974D81"/>
    <w:rsid w:val="009A05AC"/>
    <w:rsid w:val="009F3C90"/>
    <w:rsid w:val="00B049CD"/>
    <w:rsid w:val="00C31F38"/>
    <w:rsid w:val="00D178A7"/>
    <w:rsid w:val="00DC6AE9"/>
    <w:rsid w:val="00E83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9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91052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2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8170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16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213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3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3449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sin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Новиков Антон Александрович</cp:lastModifiedBy>
  <cp:revision>2</cp:revision>
  <cp:lastPrinted>2024-01-29T11:50:00Z</cp:lastPrinted>
  <dcterms:created xsi:type="dcterms:W3CDTF">2024-02-05T08:43:00Z</dcterms:created>
  <dcterms:modified xsi:type="dcterms:W3CDTF">2024-02-05T08:43:00Z</dcterms:modified>
</cp:coreProperties>
</file>