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7D0A" w:rsidRDefault="00E57D0A" w:rsidP="0052630D">
      <w:pPr>
        <w:spacing w:after="0" w:line="240" w:lineRule="auto"/>
        <w:jc w:val="center"/>
        <w:rPr>
          <w:rFonts w:ascii="Times New Roman" w:eastAsia="Times New Roman" w:hAnsi="Times New Roman" w:cs="Times New Roman"/>
          <w:b/>
          <w:bCs/>
          <w:sz w:val="28"/>
          <w:szCs w:val="28"/>
          <w:lang w:eastAsia="ru-RU"/>
        </w:rPr>
      </w:pPr>
      <w:bookmarkStart w:id="0" w:name="_GoBack"/>
      <w:r w:rsidRPr="00E57D0A">
        <w:rPr>
          <w:rFonts w:ascii="Times New Roman" w:eastAsia="Times New Roman" w:hAnsi="Times New Roman" w:cs="Times New Roman"/>
          <w:b/>
          <w:bCs/>
          <w:sz w:val="28"/>
          <w:szCs w:val="28"/>
          <w:lang w:eastAsia="ru-RU"/>
        </w:rPr>
        <w:t>Д</w:t>
      </w:r>
      <w:r w:rsidRPr="00E57D0A">
        <w:rPr>
          <w:rFonts w:ascii="Times New Roman" w:eastAsia="Times New Roman" w:hAnsi="Times New Roman" w:cs="Times New Roman"/>
          <w:b/>
          <w:bCs/>
          <w:sz w:val="28"/>
          <w:szCs w:val="28"/>
          <w:lang w:eastAsia="ru-RU"/>
        </w:rPr>
        <w:t>обровольческ</w:t>
      </w:r>
      <w:r w:rsidRPr="00E57D0A">
        <w:rPr>
          <w:rFonts w:ascii="Times New Roman" w:eastAsia="Times New Roman" w:hAnsi="Times New Roman" w:cs="Times New Roman"/>
          <w:b/>
          <w:bCs/>
          <w:sz w:val="28"/>
          <w:szCs w:val="28"/>
          <w:lang w:eastAsia="ru-RU"/>
        </w:rPr>
        <w:t>ая</w:t>
      </w:r>
      <w:r w:rsidRPr="00E57D0A">
        <w:rPr>
          <w:rFonts w:ascii="Times New Roman" w:eastAsia="Times New Roman" w:hAnsi="Times New Roman" w:cs="Times New Roman"/>
          <w:b/>
          <w:bCs/>
          <w:sz w:val="28"/>
          <w:szCs w:val="28"/>
          <w:lang w:eastAsia="ru-RU"/>
        </w:rPr>
        <w:t xml:space="preserve"> (волонтерск</w:t>
      </w:r>
      <w:r w:rsidRPr="00E57D0A">
        <w:rPr>
          <w:rFonts w:ascii="Times New Roman" w:eastAsia="Times New Roman" w:hAnsi="Times New Roman" w:cs="Times New Roman"/>
          <w:b/>
          <w:bCs/>
          <w:sz w:val="28"/>
          <w:szCs w:val="28"/>
          <w:lang w:eastAsia="ru-RU"/>
        </w:rPr>
        <w:t>ая</w:t>
      </w:r>
      <w:r w:rsidRPr="00E57D0A">
        <w:rPr>
          <w:rFonts w:ascii="Times New Roman" w:eastAsia="Times New Roman" w:hAnsi="Times New Roman" w:cs="Times New Roman"/>
          <w:b/>
          <w:bCs/>
          <w:sz w:val="28"/>
          <w:szCs w:val="28"/>
          <w:lang w:eastAsia="ru-RU"/>
        </w:rPr>
        <w:t>) деятельност</w:t>
      </w:r>
      <w:r w:rsidRPr="00E57D0A">
        <w:rPr>
          <w:rFonts w:ascii="Times New Roman" w:eastAsia="Times New Roman" w:hAnsi="Times New Roman" w:cs="Times New Roman"/>
          <w:b/>
          <w:bCs/>
          <w:sz w:val="28"/>
          <w:szCs w:val="28"/>
          <w:lang w:eastAsia="ru-RU"/>
        </w:rPr>
        <w:t>ь</w:t>
      </w:r>
    </w:p>
    <w:bookmarkEnd w:id="0"/>
    <w:p w:rsidR="00E57D0A" w:rsidRDefault="00E57D0A" w:rsidP="0052630D">
      <w:pPr>
        <w:spacing w:after="0" w:line="240" w:lineRule="auto"/>
        <w:jc w:val="center"/>
        <w:rPr>
          <w:rFonts w:ascii="Times New Roman" w:eastAsia="Times New Roman" w:hAnsi="Times New Roman" w:cs="Times New Roman"/>
          <w:b/>
          <w:bCs/>
          <w:sz w:val="28"/>
          <w:szCs w:val="28"/>
          <w:lang w:eastAsia="ru-RU"/>
        </w:rPr>
      </w:pPr>
    </w:p>
    <w:p w:rsidR="00E57D0A" w:rsidRPr="00E57D0A" w:rsidRDefault="00E57D0A" w:rsidP="00E57D0A">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57D0A">
        <w:rPr>
          <w:rFonts w:ascii="Times New Roman" w:eastAsia="Times New Roman" w:hAnsi="Times New Roman" w:cs="Times New Roman"/>
          <w:color w:val="333333"/>
          <w:sz w:val="28"/>
          <w:szCs w:val="28"/>
          <w:lang w:eastAsia="ru-RU"/>
        </w:rPr>
        <w:t>В соответствии с Указом Президента Российской Федерации от 27.11.2017 №572 в нашей стране 5 декабря отмечается День добровольца (волонтера). Под добровольческой (волонтерской) деятельностью понимается добровольная деятельность в форме безвозмездного выполнения работ, оказания услуг в целях, бескорыстного выполнения работ, предоставления услуг, оказания иной поддержки. Граждане и юридические лица вправе беспрепятственно осуществлять благотворительную и добровольческую (волонтерскую) деятельность на основе добровольности и свободы выбора ее целей.</w:t>
      </w:r>
    </w:p>
    <w:p w:rsidR="00E57D0A" w:rsidRPr="00E57D0A" w:rsidRDefault="00E57D0A" w:rsidP="00E57D0A">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57D0A">
        <w:rPr>
          <w:rFonts w:ascii="Times New Roman" w:eastAsia="Times New Roman" w:hAnsi="Times New Roman" w:cs="Times New Roman"/>
          <w:color w:val="333333"/>
          <w:sz w:val="28"/>
          <w:szCs w:val="28"/>
          <w:lang w:eastAsia="ru-RU"/>
        </w:rPr>
        <w:t>Участниками добровольческой (волонтерской) деятельности являются добровольцы (волонтеры), организаторы добровольческой (волонтерской) деятельности, объединения (ассоциации, союзы) добровольческих (волонтерских) организаций, ресурсные центры добровольчества (</w:t>
      </w:r>
      <w:proofErr w:type="spellStart"/>
      <w:r w:rsidRPr="00E57D0A">
        <w:rPr>
          <w:rFonts w:ascii="Times New Roman" w:eastAsia="Times New Roman" w:hAnsi="Times New Roman" w:cs="Times New Roman"/>
          <w:color w:val="333333"/>
          <w:sz w:val="28"/>
          <w:szCs w:val="28"/>
          <w:lang w:eastAsia="ru-RU"/>
        </w:rPr>
        <w:t>волонтерства</w:t>
      </w:r>
      <w:proofErr w:type="spellEnd"/>
      <w:r w:rsidRPr="00E57D0A">
        <w:rPr>
          <w:rFonts w:ascii="Times New Roman" w:eastAsia="Times New Roman" w:hAnsi="Times New Roman" w:cs="Times New Roman"/>
          <w:color w:val="333333"/>
          <w:sz w:val="28"/>
          <w:szCs w:val="28"/>
          <w:lang w:eastAsia="ru-RU"/>
        </w:rPr>
        <w:t>) и добровольческие (волонтерские) организации.</w:t>
      </w:r>
    </w:p>
    <w:p w:rsidR="00E57D0A" w:rsidRPr="00E57D0A" w:rsidRDefault="00E57D0A" w:rsidP="00E57D0A">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57D0A">
        <w:rPr>
          <w:rFonts w:ascii="Times New Roman" w:eastAsia="Times New Roman" w:hAnsi="Times New Roman" w:cs="Times New Roman"/>
          <w:color w:val="333333"/>
          <w:sz w:val="28"/>
          <w:szCs w:val="28"/>
          <w:lang w:eastAsia="ru-RU"/>
        </w:rPr>
        <w:t>С 1 января вступает в силу закон о дополнительной поддержке волонтерской деятельности. Так, в Федеральном законе «О благотворительной деятельности и добровольчестве (</w:t>
      </w:r>
      <w:proofErr w:type="spellStart"/>
      <w:r w:rsidRPr="00E57D0A">
        <w:rPr>
          <w:rFonts w:ascii="Times New Roman" w:eastAsia="Times New Roman" w:hAnsi="Times New Roman" w:cs="Times New Roman"/>
          <w:color w:val="333333"/>
          <w:sz w:val="28"/>
          <w:szCs w:val="28"/>
          <w:lang w:eastAsia="ru-RU"/>
        </w:rPr>
        <w:t>волонтерстве</w:t>
      </w:r>
      <w:proofErr w:type="spellEnd"/>
      <w:r w:rsidRPr="00E57D0A">
        <w:rPr>
          <w:rFonts w:ascii="Times New Roman" w:eastAsia="Times New Roman" w:hAnsi="Times New Roman" w:cs="Times New Roman"/>
          <w:color w:val="333333"/>
          <w:sz w:val="28"/>
          <w:szCs w:val="28"/>
          <w:lang w:eastAsia="ru-RU"/>
        </w:rPr>
        <w:t>)» появилось определение ресурсного центра добровольчества (</w:t>
      </w:r>
      <w:proofErr w:type="spellStart"/>
      <w:r w:rsidRPr="00E57D0A">
        <w:rPr>
          <w:rFonts w:ascii="Times New Roman" w:eastAsia="Times New Roman" w:hAnsi="Times New Roman" w:cs="Times New Roman"/>
          <w:color w:val="333333"/>
          <w:sz w:val="28"/>
          <w:szCs w:val="28"/>
          <w:lang w:eastAsia="ru-RU"/>
        </w:rPr>
        <w:t>волонтерства</w:t>
      </w:r>
      <w:proofErr w:type="spellEnd"/>
      <w:r w:rsidRPr="00E57D0A">
        <w:rPr>
          <w:rFonts w:ascii="Times New Roman" w:eastAsia="Times New Roman" w:hAnsi="Times New Roman" w:cs="Times New Roman"/>
          <w:color w:val="333333"/>
          <w:sz w:val="28"/>
          <w:szCs w:val="28"/>
          <w:lang w:eastAsia="ru-RU"/>
        </w:rPr>
        <w:t>), под которым понимают некоммерческую организацию в форме общественной организации, учреждения, ассоциации (союза), общественно полезного фонда или автономной некоммерческой организации, которая оказывает комплекс информационных, консультационных, методических услуг участникам добровольческой (волонтерской) деятельности, а также способствует развитию инфраструктуры осуществления и поддержки добровольческой (волонтерской) деятельности.</w:t>
      </w:r>
    </w:p>
    <w:p w:rsidR="00E57D0A" w:rsidRPr="00E57D0A" w:rsidRDefault="00E57D0A" w:rsidP="00E57D0A">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57D0A">
        <w:rPr>
          <w:rFonts w:ascii="Times New Roman" w:eastAsia="Times New Roman" w:hAnsi="Times New Roman" w:cs="Times New Roman"/>
          <w:color w:val="333333"/>
          <w:sz w:val="28"/>
          <w:szCs w:val="28"/>
          <w:lang w:eastAsia="ru-RU"/>
        </w:rPr>
        <w:t>Государственные органы и органы местного самоуправления наделены правом привлекать добровольцев (волонтеров) к осуществлению добровольческой (волонтерской) деятельности. Благотворительные и добровольческие (волонтерские) организации могут объединяться в ассоциации и союзы, создаваемые на договорной основе, для расширения своих возможностей в реализации уставных целей. Такое объединение (ассоциация, союз) благотворительных и добровольческих (волонтерских) организаций является некоммерческой организацией. При этом члены объединения (ассоциации, союза) благотворительных и добровольческих (волонтерских) организаций сохраняют свою самостоятельность и права юридического лица, и объединение не отвечает по обязательствам своих членов.</w:t>
      </w:r>
    </w:p>
    <w:p w:rsidR="00E57D0A" w:rsidRPr="00E57D0A" w:rsidRDefault="00E57D0A" w:rsidP="00E57D0A">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57D0A">
        <w:rPr>
          <w:rFonts w:ascii="Times New Roman" w:eastAsia="Times New Roman" w:hAnsi="Times New Roman" w:cs="Times New Roman"/>
          <w:color w:val="333333"/>
          <w:sz w:val="28"/>
          <w:szCs w:val="28"/>
          <w:lang w:eastAsia="ru-RU"/>
        </w:rPr>
        <w:t xml:space="preserve">Добровольцам (волонтерам) предоставлены дополнительные права на оплату расходов на оказание медицинских услуг, если получение медицинских услуг необходимо в соответствии с требованиями к состоянию здоровья добровольца (волонтера) при осуществлении им добровольческой (волонтерской) деятельности в соответствии с перечнем видов деятельности, в отношении которых федеральными органами исполнительной власти, </w:t>
      </w:r>
      <w:r w:rsidRPr="00E57D0A">
        <w:rPr>
          <w:rFonts w:ascii="Times New Roman" w:eastAsia="Times New Roman" w:hAnsi="Times New Roman" w:cs="Times New Roman"/>
          <w:color w:val="333333"/>
          <w:sz w:val="28"/>
          <w:szCs w:val="28"/>
          <w:lang w:eastAsia="ru-RU"/>
        </w:rPr>
        <w:lastRenderedPageBreak/>
        <w:t>органами исполнительной власти субъектов Российской Федерации, органами местного самоуправления утверждается порядок взаимодействия государственных и муниципальных учреждений с организаторами добровольческой (волонтерской) деятельности, оплату расходов на обучение по дополнительным образовательным программам, основным программам профессионального обучения, если обучение по таким программам является обязательным условием выполнения добровольцем (волонтером) определенных видов добровольческой (волонтерской) деятельности.</w:t>
      </w:r>
    </w:p>
    <w:p w:rsidR="00E57D0A" w:rsidRPr="00E57D0A" w:rsidRDefault="00E57D0A" w:rsidP="00E57D0A">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57D0A">
        <w:rPr>
          <w:rFonts w:ascii="Times New Roman" w:eastAsia="Times New Roman" w:hAnsi="Times New Roman" w:cs="Times New Roman"/>
          <w:color w:val="333333"/>
          <w:sz w:val="28"/>
          <w:szCs w:val="28"/>
          <w:lang w:eastAsia="ru-RU"/>
        </w:rPr>
        <w:t>За добровольческую (волонтерскую) деятельность волонтер может получить поощрение, в том числе в форме награждения нагрудным знаком за участие в добровольческой (волонтерской) деятельности.</w:t>
      </w:r>
    </w:p>
    <w:p w:rsidR="00E57D0A" w:rsidRPr="00E57D0A" w:rsidRDefault="00E57D0A" w:rsidP="00E57D0A">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57D0A">
        <w:rPr>
          <w:rFonts w:ascii="Times New Roman" w:eastAsia="Times New Roman" w:hAnsi="Times New Roman" w:cs="Times New Roman"/>
          <w:color w:val="333333"/>
          <w:sz w:val="28"/>
          <w:szCs w:val="28"/>
          <w:lang w:eastAsia="ru-RU"/>
        </w:rPr>
        <w:t>Органы государственной власти и органы местного самоуправления могут осуществлять поддержку участников добровольческой (волонтерской) деятельности в следующих формах: финансовой поддержки, в том числе предоставление грантов и субсидий; организационной поддержки; информационной поддержки; консультационной поддержки; имущественной поддержки, в том числе предоставлении помещений в безвозмездное пользование; методической поддержки. Перечень мер поддержки участников добровольческой (волонтерской) деятельности определяется уполномоченными органами государственной власти и органами местного самоуправления.</w:t>
      </w:r>
    </w:p>
    <w:p w:rsidR="00E57D0A" w:rsidRPr="00E57D0A" w:rsidRDefault="00E57D0A" w:rsidP="00E57D0A">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57D0A">
        <w:rPr>
          <w:rFonts w:ascii="Times New Roman" w:eastAsia="Times New Roman" w:hAnsi="Times New Roman" w:cs="Times New Roman"/>
          <w:color w:val="333333"/>
          <w:sz w:val="28"/>
          <w:szCs w:val="28"/>
          <w:lang w:eastAsia="ru-RU"/>
        </w:rPr>
        <w:t>Необходимо отметить, что согласно Методическим рекомендациям по осуществлению учета добровольческой (волонтерской) деятельности в качестве индивидуального достижения при поступлении на обучение по программам среднего профессионального и высшего образования от 05.06.2020, разработанным Министерством просвещения Российской Федерации, опыт добровольческой (волонтерской) деятельности, в период за 4 года и не позднее чем за 3 месяца до дня завершения приема документов и вступительных экзаменов, а также формируемый в течение не менее 2 лет с определенной периодичностью, учитывается с начислением дополнительных баллов.</w:t>
      </w:r>
    </w:p>
    <w:p w:rsidR="00E57D0A" w:rsidRDefault="00E57D0A" w:rsidP="0052630D">
      <w:pPr>
        <w:spacing w:after="0" w:line="240" w:lineRule="auto"/>
        <w:jc w:val="center"/>
        <w:rPr>
          <w:rFonts w:ascii="Times New Roman" w:eastAsia="Times New Roman" w:hAnsi="Times New Roman" w:cs="Times New Roman"/>
          <w:b/>
          <w:bCs/>
          <w:sz w:val="28"/>
          <w:szCs w:val="28"/>
          <w:lang w:eastAsia="ru-RU"/>
        </w:rPr>
      </w:pPr>
    </w:p>
    <w:p w:rsidR="00E57D0A" w:rsidRDefault="00E57D0A" w:rsidP="0052630D">
      <w:pPr>
        <w:spacing w:after="0" w:line="240" w:lineRule="auto"/>
        <w:jc w:val="center"/>
        <w:rPr>
          <w:rFonts w:ascii="Times New Roman" w:eastAsia="Times New Roman" w:hAnsi="Times New Roman" w:cs="Times New Roman"/>
          <w:b/>
          <w:bCs/>
          <w:sz w:val="28"/>
          <w:szCs w:val="28"/>
          <w:lang w:eastAsia="ru-RU"/>
        </w:rPr>
      </w:pPr>
    </w:p>
    <w:p w:rsidR="00E57D0A" w:rsidRDefault="00E57D0A" w:rsidP="0052630D">
      <w:pPr>
        <w:spacing w:after="0" w:line="240" w:lineRule="auto"/>
        <w:jc w:val="center"/>
        <w:rPr>
          <w:rFonts w:ascii="Times New Roman" w:eastAsia="Times New Roman" w:hAnsi="Times New Roman" w:cs="Times New Roman"/>
          <w:b/>
          <w:bCs/>
          <w:sz w:val="28"/>
          <w:szCs w:val="28"/>
          <w:lang w:eastAsia="ru-RU"/>
        </w:rPr>
      </w:pPr>
    </w:p>
    <w:p w:rsidR="00704CD0" w:rsidRPr="00E15DC0" w:rsidRDefault="00704CD0" w:rsidP="00E15DC0">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p>
    <w:sectPr w:rsidR="00704CD0" w:rsidRPr="00E15D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506"/>
    <w:rsid w:val="00003020"/>
    <w:rsid w:val="00031D5F"/>
    <w:rsid w:val="00125480"/>
    <w:rsid w:val="001951E0"/>
    <w:rsid w:val="001C1506"/>
    <w:rsid w:val="0052630D"/>
    <w:rsid w:val="0066143D"/>
    <w:rsid w:val="00675B37"/>
    <w:rsid w:val="00704CD0"/>
    <w:rsid w:val="00740941"/>
    <w:rsid w:val="00894C48"/>
    <w:rsid w:val="00B268B7"/>
    <w:rsid w:val="00E0117E"/>
    <w:rsid w:val="00E15DC0"/>
    <w:rsid w:val="00E57D0A"/>
    <w:rsid w:val="00F04A2B"/>
    <w:rsid w:val="00FD70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B242A"/>
  <w15:docId w15:val="{FB9C0EEF-CF94-4B28-8F04-2E042C416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15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04A2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6861">
      <w:bodyDiv w:val="1"/>
      <w:marLeft w:val="0"/>
      <w:marRight w:val="0"/>
      <w:marTop w:val="0"/>
      <w:marBottom w:val="0"/>
      <w:divBdr>
        <w:top w:val="none" w:sz="0" w:space="0" w:color="auto"/>
        <w:left w:val="none" w:sz="0" w:space="0" w:color="auto"/>
        <w:bottom w:val="none" w:sz="0" w:space="0" w:color="auto"/>
        <w:right w:val="none" w:sz="0" w:space="0" w:color="auto"/>
      </w:divBdr>
    </w:div>
    <w:div w:id="19821872">
      <w:bodyDiv w:val="1"/>
      <w:marLeft w:val="0"/>
      <w:marRight w:val="0"/>
      <w:marTop w:val="0"/>
      <w:marBottom w:val="0"/>
      <w:divBdr>
        <w:top w:val="none" w:sz="0" w:space="0" w:color="auto"/>
        <w:left w:val="none" w:sz="0" w:space="0" w:color="auto"/>
        <w:bottom w:val="none" w:sz="0" w:space="0" w:color="auto"/>
        <w:right w:val="none" w:sz="0" w:space="0" w:color="auto"/>
      </w:divBdr>
      <w:divsChild>
        <w:div w:id="1262883316">
          <w:marLeft w:val="0"/>
          <w:marRight w:val="0"/>
          <w:marTop w:val="0"/>
          <w:marBottom w:val="960"/>
          <w:divBdr>
            <w:top w:val="none" w:sz="0" w:space="0" w:color="auto"/>
            <w:left w:val="none" w:sz="0" w:space="0" w:color="auto"/>
            <w:bottom w:val="none" w:sz="0" w:space="0" w:color="auto"/>
            <w:right w:val="none" w:sz="0" w:space="0" w:color="auto"/>
          </w:divBdr>
        </w:div>
      </w:divsChild>
    </w:div>
    <w:div w:id="81732060">
      <w:bodyDiv w:val="1"/>
      <w:marLeft w:val="0"/>
      <w:marRight w:val="0"/>
      <w:marTop w:val="0"/>
      <w:marBottom w:val="0"/>
      <w:divBdr>
        <w:top w:val="none" w:sz="0" w:space="0" w:color="auto"/>
        <w:left w:val="none" w:sz="0" w:space="0" w:color="auto"/>
        <w:bottom w:val="none" w:sz="0" w:space="0" w:color="auto"/>
        <w:right w:val="none" w:sz="0" w:space="0" w:color="auto"/>
      </w:divBdr>
    </w:div>
    <w:div w:id="256523146">
      <w:bodyDiv w:val="1"/>
      <w:marLeft w:val="0"/>
      <w:marRight w:val="0"/>
      <w:marTop w:val="0"/>
      <w:marBottom w:val="0"/>
      <w:divBdr>
        <w:top w:val="none" w:sz="0" w:space="0" w:color="auto"/>
        <w:left w:val="none" w:sz="0" w:space="0" w:color="auto"/>
        <w:bottom w:val="none" w:sz="0" w:space="0" w:color="auto"/>
        <w:right w:val="none" w:sz="0" w:space="0" w:color="auto"/>
      </w:divBdr>
    </w:div>
    <w:div w:id="279649896">
      <w:bodyDiv w:val="1"/>
      <w:marLeft w:val="0"/>
      <w:marRight w:val="0"/>
      <w:marTop w:val="0"/>
      <w:marBottom w:val="0"/>
      <w:divBdr>
        <w:top w:val="none" w:sz="0" w:space="0" w:color="auto"/>
        <w:left w:val="none" w:sz="0" w:space="0" w:color="auto"/>
        <w:bottom w:val="none" w:sz="0" w:space="0" w:color="auto"/>
        <w:right w:val="none" w:sz="0" w:space="0" w:color="auto"/>
      </w:divBdr>
    </w:div>
    <w:div w:id="318046363">
      <w:bodyDiv w:val="1"/>
      <w:marLeft w:val="0"/>
      <w:marRight w:val="0"/>
      <w:marTop w:val="0"/>
      <w:marBottom w:val="0"/>
      <w:divBdr>
        <w:top w:val="none" w:sz="0" w:space="0" w:color="auto"/>
        <w:left w:val="none" w:sz="0" w:space="0" w:color="auto"/>
        <w:bottom w:val="none" w:sz="0" w:space="0" w:color="auto"/>
        <w:right w:val="none" w:sz="0" w:space="0" w:color="auto"/>
      </w:divBdr>
      <w:divsChild>
        <w:div w:id="549151370">
          <w:marLeft w:val="0"/>
          <w:marRight w:val="0"/>
          <w:marTop w:val="0"/>
          <w:marBottom w:val="960"/>
          <w:divBdr>
            <w:top w:val="none" w:sz="0" w:space="0" w:color="auto"/>
            <w:left w:val="none" w:sz="0" w:space="0" w:color="auto"/>
            <w:bottom w:val="none" w:sz="0" w:space="0" w:color="auto"/>
            <w:right w:val="none" w:sz="0" w:space="0" w:color="auto"/>
          </w:divBdr>
        </w:div>
      </w:divsChild>
    </w:div>
    <w:div w:id="480536800">
      <w:bodyDiv w:val="1"/>
      <w:marLeft w:val="0"/>
      <w:marRight w:val="0"/>
      <w:marTop w:val="0"/>
      <w:marBottom w:val="0"/>
      <w:divBdr>
        <w:top w:val="none" w:sz="0" w:space="0" w:color="auto"/>
        <w:left w:val="none" w:sz="0" w:space="0" w:color="auto"/>
        <w:bottom w:val="none" w:sz="0" w:space="0" w:color="auto"/>
        <w:right w:val="none" w:sz="0" w:space="0" w:color="auto"/>
      </w:divBdr>
    </w:div>
    <w:div w:id="514806516">
      <w:bodyDiv w:val="1"/>
      <w:marLeft w:val="0"/>
      <w:marRight w:val="0"/>
      <w:marTop w:val="0"/>
      <w:marBottom w:val="0"/>
      <w:divBdr>
        <w:top w:val="none" w:sz="0" w:space="0" w:color="auto"/>
        <w:left w:val="none" w:sz="0" w:space="0" w:color="auto"/>
        <w:bottom w:val="none" w:sz="0" w:space="0" w:color="auto"/>
        <w:right w:val="none" w:sz="0" w:space="0" w:color="auto"/>
      </w:divBdr>
      <w:divsChild>
        <w:div w:id="50814742">
          <w:marLeft w:val="0"/>
          <w:marRight w:val="0"/>
          <w:marTop w:val="0"/>
          <w:marBottom w:val="960"/>
          <w:divBdr>
            <w:top w:val="none" w:sz="0" w:space="0" w:color="auto"/>
            <w:left w:val="none" w:sz="0" w:space="0" w:color="auto"/>
            <w:bottom w:val="none" w:sz="0" w:space="0" w:color="auto"/>
            <w:right w:val="none" w:sz="0" w:space="0" w:color="auto"/>
          </w:divBdr>
        </w:div>
      </w:divsChild>
    </w:div>
    <w:div w:id="521822340">
      <w:bodyDiv w:val="1"/>
      <w:marLeft w:val="0"/>
      <w:marRight w:val="0"/>
      <w:marTop w:val="0"/>
      <w:marBottom w:val="0"/>
      <w:divBdr>
        <w:top w:val="none" w:sz="0" w:space="0" w:color="auto"/>
        <w:left w:val="none" w:sz="0" w:space="0" w:color="auto"/>
        <w:bottom w:val="none" w:sz="0" w:space="0" w:color="auto"/>
        <w:right w:val="none" w:sz="0" w:space="0" w:color="auto"/>
      </w:divBdr>
    </w:div>
    <w:div w:id="562105927">
      <w:bodyDiv w:val="1"/>
      <w:marLeft w:val="0"/>
      <w:marRight w:val="0"/>
      <w:marTop w:val="0"/>
      <w:marBottom w:val="0"/>
      <w:divBdr>
        <w:top w:val="none" w:sz="0" w:space="0" w:color="auto"/>
        <w:left w:val="none" w:sz="0" w:space="0" w:color="auto"/>
        <w:bottom w:val="none" w:sz="0" w:space="0" w:color="auto"/>
        <w:right w:val="none" w:sz="0" w:space="0" w:color="auto"/>
      </w:divBdr>
    </w:div>
    <w:div w:id="809709043">
      <w:bodyDiv w:val="1"/>
      <w:marLeft w:val="0"/>
      <w:marRight w:val="0"/>
      <w:marTop w:val="0"/>
      <w:marBottom w:val="0"/>
      <w:divBdr>
        <w:top w:val="none" w:sz="0" w:space="0" w:color="auto"/>
        <w:left w:val="none" w:sz="0" w:space="0" w:color="auto"/>
        <w:bottom w:val="none" w:sz="0" w:space="0" w:color="auto"/>
        <w:right w:val="none" w:sz="0" w:space="0" w:color="auto"/>
      </w:divBdr>
      <w:divsChild>
        <w:div w:id="2013675732">
          <w:marLeft w:val="0"/>
          <w:marRight w:val="0"/>
          <w:marTop w:val="0"/>
          <w:marBottom w:val="960"/>
          <w:divBdr>
            <w:top w:val="none" w:sz="0" w:space="0" w:color="auto"/>
            <w:left w:val="none" w:sz="0" w:space="0" w:color="auto"/>
            <w:bottom w:val="none" w:sz="0" w:space="0" w:color="auto"/>
            <w:right w:val="none" w:sz="0" w:space="0" w:color="auto"/>
          </w:divBdr>
        </w:div>
      </w:divsChild>
    </w:div>
    <w:div w:id="1108308425">
      <w:bodyDiv w:val="1"/>
      <w:marLeft w:val="0"/>
      <w:marRight w:val="0"/>
      <w:marTop w:val="0"/>
      <w:marBottom w:val="0"/>
      <w:divBdr>
        <w:top w:val="none" w:sz="0" w:space="0" w:color="auto"/>
        <w:left w:val="none" w:sz="0" w:space="0" w:color="auto"/>
        <w:bottom w:val="none" w:sz="0" w:space="0" w:color="auto"/>
        <w:right w:val="none" w:sz="0" w:space="0" w:color="auto"/>
      </w:divBdr>
    </w:div>
    <w:div w:id="1264608697">
      <w:bodyDiv w:val="1"/>
      <w:marLeft w:val="0"/>
      <w:marRight w:val="0"/>
      <w:marTop w:val="0"/>
      <w:marBottom w:val="0"/>
      <w:divBdr>
        <w:top w:val="none" w:sz="0" w:space="0" w:color="auto"/>
        <w:left w:val="none" w:sz="0" w:space="0" w:color="auto"/>
        <w:bottom w:val="none" w:sz="0" w:space="0" w:color="auto"/>
        <w:right w:val="none" w:sz="0" w:space="0" w:color="auto"/>
      </w:divBdr>
    </w:div>
    <w:div w:id="1515219730">
      <w:bodyDiv w:val="1"/>
      <w:marLeft w:val="0"/>
      <w:marRight w:val="0"/>
      <w:marTop w:val="0"/>
      <w:marBottom w:val="0"/>
      <w:divBdr>
        <w:top w:val="none" w:sz="0" w:space="0" w:color="auto"/>
        <w:left w:val="none" w:sz="0" w:space="0" w:color="auto"/>
        <w:bottom w:val="none" w:sz="0" w:space="0" w:color="auto"/>
        <w:right w:val="none" w:sz="0" w:space="0" w:color="auto"/>
      </w:divBdr>
      <w:divsChild>
        <w:div w:id="1323848388">
          <w:marLeft w:val="0"/>
          <w:marRight w:val="0"/>
          <w:marTop w:val="0"/>
          <w:marBottom w:val="960"/>
          <w:divBdr>
            <w:top w:val="none" w:sz="0" w:space="0" w:color="auto"/>
            <w:left w:val="none" w:sz="0" w:space="0" w:color="auto"/>
            <w:bottom w:val="none" w:sz="0" w:space="0" w:color="auto"/>
            <w:right w:val="none" w:sz="0" w:space="0" w:color="auto"/>
          </w:divBdr>
        </w:div>
      </w:divsChild>
    </w:div>
    <w:div w:id="1569458645">
      <w:bodyDiv w:val="1"/>
      <w:marLeft w:val="0"/>
      <w:marRight w:val="0"/>
      <w:marTop w:val="0"/>
      <w:marBottom w:val="0"/>
      <w:divBdr>
        <w:top w:val="none" w:sz="0" w:space="0" w:color="auto"/>
        <w:left w:val="none" w:sz="0" w:space="0" w:color="auto"/>
        <w:bottom w:val="none" w:sz="0" w:space="0" w:color="auto"/>
        <w:right w:val="none" w:sz="0" w:space="0" w:color="auto"/>
      </w:divBdr>
      <w:divsChild>
        <w:div w:id="1304233634">
          <w:marLeft w:val="0"/>
          <w:marRight w:val="0"/>
          <w:marTop w:val="0"/>
          <w:marBottom w:val="960"/>
          <w:divBdr>
            <w:top w:val="none" w:sz="0" w:space="0" w:color="auto"/>
            <w:left w:val="none" w:sz="0" w:space="0" w:color="auto"/>
            <w:bottom w:val="none" w:sz="0" w:space="0" w:color="auto"/>
            <w:right w:val="none" w:sz="0" w:space="0" w:color="auto"/>
          </w:divBdr>
        </w:div>
      </w:divsChild>
    </w:div>
    <w:div w:id="1619870945">
      <w:bodyDiv w:val="1"/>
      <w:marLeft w:val="0"/>
      <w:marRight w:val="0"/>
      <w:marTop w:val="0"/>
      <w:marBottom w:val="0"/>
      <w:divBdr>
        <w:top w:val="none" w:sz="0" w:space="0" w:color="auto"/>
        <w:left w:val="none" w:sz="0" w:space="0" w:color="auto"/>
        <w:bottom w:val="none" w:sz="0" w:space="0" w:color="auto"/>
        <w:right w:val="none" w:sz="0" w:space="0" w:color="auto"/>
      </w:divBdr>
      <w:divsChild>
        <w:div w:id="425469408">
          <w:marLeft w:val="0"/>
          <w:marRight w:val="0"/>
          <w:marTop w:val="0"/>
          <w:marBottom w:val="960"/>
          <w:divBdr>
            <w:top w:val="none" w:sz="0" w:space="0" w:color="auto"/>
            <w:left w:val="none" w:sz="0" w:space="0" w:color="auto"/>
            <w:bottom w:val="none" w:sz="0" w:space="0" w:color="auto"/>
            <w:right w:val="none" w:sz="0" w:space="0" w:color="auto"/>
          </w:divBdr>
        </w:div>
      </w:divsChild>
    </w:div>
    <w:div w:id="1624651877">
      <w:bodyDiv w:val="1"/>
      <w:marLeft w:val="0"/>
      <w:marRight w:val="0"/>
      <w:marTop w:val="0"/>
      <w:marBottom w:val="0"/>
      <w:divBdr>
        <w:top w:val="none" w:sz="0" w:space="0" w:color="auto"/>
        <w:left w:val="none" w:sz="0" w:space="0" w:color="auto"/>
        <w:bottom w:val="none" w:sz="0" w:space="0" w:color="auto"/>
        <w:right w:val="none" w:sz="0" w:space="0" w:color="auto"/>
      </w:divBdr>
    </w:div>
    <w:div w:id="1657800185">
      <w:bodyDiv w:val="1"/>
      <w:marLeft w:val="0"/>
      <w:marRight w:val="0"/>
      <w:marTop w:val="0"/>
      <w:marBottom w:val="0"/>
      <w:divBdr>
        <w:top w:val="none" w:sz="0" w:space="0" w:color="auto"/>
        <w:left w:val="none" w:sz="0" w:space="0" w:color="auto"/>
        <w:bottom w:val="none" w:sz="0" w:space="0" w:color="auto"/>
        <w:right w:val="none" w:sz="0" w:space="0" w:color="auto"/>
      </w:divBdr>
    </w:div>
    <w:div w:id="1769084327">
      <w:bodyDiv w:val="1"/>
      <w:marLeft w:val="0"/>
      <w:marRight w:val="0"/>
      <w:marTop w:val="0"/>
      <w:marBottom w:val="0"/>
      <w:divBdr>
        <w:top w:val="none" w:sz="0" w:space="0" w:color="auto"/>
        <w:left w:val="none" w:sz="0" w:space="0" w:color="auto"/>
        <w:bottom w:val="none" w:sz="0" w:space="0" w:color="auto"/>
        <w:right w:val="none" w:sz="0" w:space="0" w:color="auto"/>
      </w:divBdr>
    </w:div>
    <w:div w:id="2101949742">
      <w:bodyDiv w:val="1"/>
      <w:marLeft w:val="0"/>
      <w:marRight w:val="0"/>
      <w:marTop w:val="0"/>
      <w:marBottom w:val="0"/>
      <w:divBdr>
        <w:top w:val="none" w:sz="0" w:space="0" w:color="auto"/>
        <w:left w:val="none" w:sz="0" w:space="0" w:color="auto"/>
        <w:bottom w:val="none" w:sz="0" w:space="0" w:color="auto"/>
        <w:right w:val="none" w:sz="0" w:space="0" w:color="auto"/>
      </w:divBdr>
      <w:divsChild>
        <w:div w:id="1216233861">
          <w:marLeft w:val="0"/>
          <w:marRight w:val="0"/>
          <w:marTop w:val="0"/>
          <w:marBottom w:val="960"/>
          <w:divBdr>
            <w:top w:val="none" w:sz="0" w:space="0" w:color="auto"/>
            <w:left w:val="none" w:sz="0" w:space="0" w:color="auto"/>
            <w:bottom w:val="none" w:sz="0" w:space="0" w:color="auto"/>
            <w:right w:val="none" w:sz="0" w:space="0" w:color="auto"/>
          </w:divBdr>
        </w:div>
      </w:divsChild>
    </w:div>
    <w:div w:id="2125031195">
      <w:bodyDiv w:val="1"/>
      <w:marLeft w:val="0"/>
      <w:marRight w:val="0"/>
      <w:marTop w:val="0"/>
      <w:marBottom w:val="0"/>
      <w:divBdr>
        <w:top w:val="none" w:sz="0" w:space="0" w:color="auto"/>
        <w:left w:val="none" w:sz="0" w:space="0" w:color="auto"/>
        <w:bottom w:val="none" w:sz="0" w:space="0" w:color="auto"/>
        <w:right w:val="none" w:sz="0" w:space="0" w:color="auto"/>
      </w:divBdr>
      <w:divsChild>
        <w:div w:id="1729919947">
          <w:marLeft w:val="0"/>
          <w:marRight w:val="0"/>
          <w:marTop w:val="0"/>
          <w:marBottom w:val="9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700</Words>
  <Characters>3993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Новиков Антон Александрович</dc:creator>
  <cp:lastModifiedBy>Anton Novikov</cp:lastModifiedBy>
  <cp:revision>2</cp:revision>
  <dcterms:created xsi:type="dcterms:W3CDTF">2023-12-10T17:44:00Z</dcterms:created>
  <dcterms:modified xsi:type="dcterms:W3CDTF">2023-12-10T17:44:00Z</dcterms:modified>
</cp:coreProperties>
</file>