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731" w:rsidRDefault="00A40731" w:rsidP="00A40731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  <w:r w:rsidRPr="00A40731">
        <w:rPr>
          <w:b/>
          <w:bCs/>
          <w:color w:val="333333"/>
          <w:sz w:val="28"/>
          <w:szCs w:val="28"/>
        </w:rPr>
        <w:t xml:space="preserve">Заместитель Генерального прокурора Российской Федерации Алексей Захаров принял участие в заседании коллегии прокуратуры Ненецкого автономного округа </w:t>
      </w:r>
    </w:p>
    <w:p w:rsidR="00A40731" w:rsidRPr="00A40731" w:rsidRDefault="00A40731" w:rsidP="00A40731">
      <w:pPr>
        <w:shd w:val="clear" w:color="auto" w:fill="FFFFFF"/>
        <w:jc w:val="center"/>
        <w:rPr>
          <w:b/>
          <w:bCs/>
          <w:color w:val="333333"/>
          <w:sz w:val="28"/>
          <w:szCs w:val="28"/>
        </w:rPr>
      </w:pPr>
    </w:p>
    <w:p w:rsidR="00A40731" w:rsidRDefault="00C45488" w:rsidP="00A40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83838"/>
          <w:sz w:val="28"/>
          <w:szCs w:val="28"/>
          <w:shd w:val="clear" w:color="auto" w:fill="FFFFFF"/>
        </w:rPr>
        <w:t>6 декабря 2023 года</w:t>
      </w:r>
      <w:r w:rsidR="00A40731">
        <w:rPr>
          <w:color w:val="383838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="00A40731">
        <w:rPr>
          <w:color w:val="383838"/>
          <w:sz w:val="28"/>
          <w:szCs w:val="28"/>
          <w:shd w:val="clear" w:color="auto" w:fill="FFFFFF"/>
        </w:rPr>
        <w:t>заместитель Генерального прокурора Российской Федерации Алексей Захаров в рамках рабочего визита по поручению Генерального прокурора Российской Федерации Игоря Краснова принял участие в заседании коллегии прокуратуры Ненецкого автономного округа по вопросам исполнения законодательства в сфере жилищно-коммунального хозяйства и оперативном совещании с руководителями правоохранительных органов региона.</w:t>
      </w:r>
    </w:p>
    <w:p w:rsidR="00A40731" w:rsidRDefault="00A40731" w:rsidP="00A40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83838"/>
          <w:sz w:val="28"/>
          <w:szCs w:val="28"/>
          <w:shd w:val="clear" w:color="auto" w:fill="FFFFFF"/>
        </w:rPr>
        <w:t xml:space="preserve">В работе коллегии приняли участие прокурор округа Дмитрий Горшков, Губернатор Ненецкого автономного округа Юрий </w:t>
      </w:r>
      <w:proofErr w:type="spellStart"/>
      <w:r>
        <w:rPr>
          <w:color w:val="383838"/>
          <w:sz w:val="28"/>
          <w:szCs w:val="28"/>
          <w:shd w:val="clear" w:color="auto" w:fill="FFFFFF"/>
        </w:rPr>
        <w:t>Бездудный</w:t>
      </w:r>
      <w:proofErr w:type="spellEnd"/>
      <w:r>
        <w:rPr>
          <w:color w:val="383838"/>
          <w:sz w:val="28"/>
          <w:szCs w:val="28"/>
          <w:shd w:val="clear" w:color="auto" w:fill="FFFFFF"/>
        </w:rPr>
        <w:t>, сотрудники прокуратуры округа, руководители региональных органов власти и главы муниципальных образований.</w:t>
      </w:r>
    </w:p>
    <w:p w:rsidR="00A40731" w:rsidRDefault="00A40731" w:rsidP="00A40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proofErr w:type="gramStart"/>
      <w:r>
        <w:rPr>
          <w:color w:val="383838"/>
          <w:sz w:val="28"/>
          <w:szCs w:val="28"/>
          <w:shd w:val="clear" w:color="auto" w:fill="FFFFFF"/>
        </w:rPr>
        <w:t>Алексей Захаров отметил, что деятельность прокуроров в Ненецком автономном округе способствовала укреплению законности в жилищно-коммунальной сфере.</w:t>
      </w:r>
      <w:proofErr w:type="gramEnd"/>
      <w:r>
        <w:rPr>
          <w:color w:val="383838"/>
          <w:sz w:val="28"/>
          <w:szCs w:val="28"/>
          <w:shd w:val="clear" w:color="auto" w:fill="FFFFFF"/>
        </w:rPr>
        <w:t xml:space="preserve"> Выявлено более 120 нарушений закона, около 25 нарушителей понесли дисциплинарную и административную ответственность, по материалам прокуроров возбуждено 3 уголовных дела.</w:t>
      </w:r>
    </w:p>
    <w:p w:rsidR="00A40731" w:rsidRDefault="00A40731" w:rsidP="00A40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proofErr w:type="gramStart"/>
      <w:r>
        <w:rPr>
          <w:color w:val="383838"/>
          <w:sz w:val="28"/>
          <w:szCs w:val="28"/>
          <w:shd w:val="clear" w:color="auto" w:fill="FFFFFF"/>
        </w:rPr>
        <w:t xml:space="preserve">По результатам прокурорского вмешательства более 100 жителям отдаленного поселка округа произведен перерасчет платы за </w:t>
      </w:r>
      <w:proofErr w:type="spellStart"/>
      <w:r>
        <w:rPr>
          <w:color w:val="383838"/>
          <w:sz w:val="28"/>
          <w:szCs w:val="28"/>
          <w:shd w:val="clear" w:color="auto" w:fill="FFFFFF"/>
        </w:rPr>
        <w:t>неоказанные</w:t>
      </w:r>
      <w:proofErr w:type="spellEnd"/>
      <w:r>
        <w:rPr>
          <w:color w:val="383838"/>
          <w:sz w:val="28"/>
          <w:szCs w:val="28"/>
          <w:shd w:val="clear" w:color="auto" w:fill="FFFFFF"/>
        </w:rPr>
        <w:t xml:space="preserve"> коммунальные услуги по водоснабжению на общую сумму 80 тыс. руб., </w:t>
      </w:r>
      <w:proofErr w:type="spellStart"/>
      <w:r>
        <w:rPr>
          <w:color w:val="383838"/>
          <w:sz w:val="28"/>
          <w:szCs w:val="28"/>
          <w:shd w:val="clear" w:color="auto" w:fill="FFFFFF"/>
        </w:rPr>
        <w:t>ресурсоснабжающей</w:t>
      </w:r>
      <w:proofErr w:type="spellEnd"/>
      <w:r>
        <w:rPr>
          <w:color w:val="383838"/>
          <w:sz w:val="28"/>
          <w:szCs w:val="28"/>
          <w:shd w:val="clear" w:color="auto" w:fill="FFFFFF"/>
        </w:rPr>
        <w:t xml:space="preserve"> организацией в окружной бюджет возмещена необоснованно полученная субсидия в размере 750 тыс. руб. Продлена региональная программа социальной газификации, в рамках которой до 2031</w:t>
      </w:r>
      <w:proofErr w:type="gramEnd"/>
      <w:r>
        <w:rPr>
          <w:color w:val="383838"/>
          <w:sz w:val="28"/>
          <w:szCs w:val="28"/>
          <w:shd w:val="clear" w:color="auto" w:fill="FFFFFF"/>
        </w:rPr>
        <w:t xml:space="preserve"> года планируется газифицировать 200 абонентов. Пресечены факты нецелевого расходования бюджетных средств, выделенных на расселение аварийных домов.</w:t>
      </w:r>
    </w:p>
    <w:p w:rsidR="00A40731" w:rsidRDefault="00A40731" w:rsidP="00A40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83838"/>
          <w:sz w:val="28"/>
          <w:szCs w:val="28"/>
          <w:shd w:val="clear" w:color="auto" w:fill="FFFFFF"/>
        </w:rPr>
        <w:t xml:space="preserve">Акцентировав внимание коллег на вопросах своевременного осуществления северного завоза, подготовки региона к отопительному периоду, снижения задолженности потребителей перед </w:t>
      </w:r>
      <w:proofErr w:type="spellStart"/>
      <w:r>
        <w:rPr>
          <w:color w:val="383838"/>
          <w:sz w:val="28"/>
          <w:szCs w:val="28"/>
          <w:shd w:val="clear" w:color="auto" w:fill="FFFFFF"/>
        </w:rPr>
        <w:t>ресурсоснабжа</w:t>
      </w:r>
      <w:r w:rsidR="0040791F">
        <w:rPr>
          <w:color w:val="383838"/>
          <w:sz w:val="28"/>
          <w:szCs w:val="28"/>
          <w:shd w:val="clear" w:color="auto" w:fill="FFFFFF"/>
        </w:rPr>
        <w:t>ющими</w:t>
      </w:r>
      <w:proofErr w:type="spellEnd"/>
      <w:r w:rsidR="0040791F">
        <w:rPr>
          <w:color w:val="383838"/>
          <w:sz w:val="28"/>
          <w:szCs w:val="28"/>
          <w:shd w:val="clear" w:color="auto" w:fill="FFFFFF"/>
        </w:rPr>
        <w:t xml:space="preserve"> организациями,</w:t>
      </w:r>
      <w:r>
        <w:rPr>
          <w:color w:val="383838"/>
          <w:sz w:val="28"/>
          <w:szCs w:val="28"/>
          <w:shd w:val="clear" w:color="auto" w:fill="FFFFFF"/>
        </w:rPr>
        <w:t xml:space="preserve"> Алексей Захаров озвучил имеющиеся в регионе проблемы и необходимость усиления надзорных позиций прокуратуры на данном направлении.</w:t>
      </w:r>
    </w:p>
    <w:p w:rsidR="00A40731" w:rsidRDefault="00A40731" w:rsidP="00A40731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rFonts w:ascii="Roboto" w:hAnsi="Roboto"/>
          <w:color w:val="333333"/>
        </w:rPr>
      </w:pPr>
      <w:r>
        <w:rPr>
          <w:color w:val="383838"/>
          <w:sz w:val="28"/>
          <w:szCs w:val="28"/>
          <w:shd w:val="clear" w:color="auto" w:fill="FFFFFF"/>
        </w:rPr>
        <w:t>По итогам заседания коллегии определены задачи, а также комплекс мер, направленных на повышение эффективности прокурорского надзора.</w:t>
      </w:r>
    </w:p>
    <w:p w:rsidR="00FC4D2D" w:rsidRDefault="00FC4D2D"/>
    <w:sectPr w:rsidR="00FC4D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bot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altName w:val="Arial"/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731"/>
    <w:rsid w:val="0040791F"/>
    <w:rsid w:val="005A3506"/>
    <w:rsid w:val="00610357"/>
    <w:rsid w:val="00A40731"/>
    <w:rsid w:val="00C45488"/>
    <w:rsid w:val="00FC4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0731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407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47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76771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dacuk.o.v</dc:creator>
  <cp:lastModifiedBy>dacuk.o.v</cp:lastModifiedBy>
  <cp:revision>4</cp:revision>
  <dcterms:created xsi:type="dcterms:W3CDTF">2023-12-06T12:49:00Z</dcterms:created>
  <dcterms:modified xsi:type="dcterms:W3CDTF">2023-12-07T06:47:00Z</dcterms:modified>
</cp:coreProperties>
</file>