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14:paraId="5D36ADAA" w14:textId="2447CD48" w:rsidR="00C600EC" w:rsidRPr="00AD4ACF" w:rsidRDefault="00AD4ACF" w:rsidP="00AD4ACF">
      <w:pPr>
        <w:spacing w:after="0" w:line="240" w:lineRule="auto"/>
        <w:jc w:val="center"/>
        <w:rPr>
          <w:rStyle w:val="a3"/>
          <w:rFonts w:ascii="Times New Roman" w:hAnsi="Times New Roman" w:cs="Times New Roman"/>
          <w:b/>
          <w:color w:val="333333"/>
          <w:sz w:val="28"/>
          <w:szCs w:val="28"/>
          <w:u w:val="none"/>
          <w:shd w:val="clear" w:color="auto" w:fill="FFFFFF"/>
        </w:rPr>
      </w:pPr>
      <w:r w:rsidRPr="00AD4ACF">
        <w:rPr>
          <w:b/>
        </w:rPr>
        <w:fldChar w:fldCharType="begin"/>
      </w:r>
      <w:r w:rsidRPr="00AD4ACF">
        <w:rPr>
          <w:b/>
        </w:rPr>
        <w:instrText xml:space="preserve"> HYPERLINK "https://epp.genproc.gov.ru/web/proc_83/search?article=66498369" </w:instrText>
      </w:r>
      <w:r w:rsidRPr="00AD4ACF">
        <w:rPr>
          <w:b/>
        </w:rPr>
        <w:fldChar w:fldCharType="separate"/>
      </w:r>
      <w:r w:rsidR="00C600EC" w:rsidRPr="00AD4ACF">
        <w:rPr>
          <w:rStyle w:val="a3"/>
          <w:rFonts w:ascii="Times New Roman" w:hAnsi="Times New Roman" w:cs="Times New Roman"/>
          <w:b/>
          <w:color w:val="333333"/>
          <w:sz w:val="28"/>
          <w:szCs w:val="28"/>
          <w:u w:val="none"/>
          <w:shd w:val="clear" w:color="auto" w:fill="FFFFFF"/>
        </w:rPr>
        <w:t xml:space="preserve">Прокуратурой округа принято участие в </w:t>
      </w:r>
      <w:proofErr w:type="gramStart"/>
      <w:r w:rsidR="00F01714" w:rsidRPr="00AD4ACF">
        <w:rPr>
          <w:rStyle w:val="a3"/>
          <w:rFonts w:ascii="Times New Roman" w:hAnsi="Times New Roman" w:cs="Times New Roman"/>
          <w:b/>
          <w:color w:val="333333"/>
          <w:sz w:val="28"/>
          <w:szCs w:val="28"/>
          <w:u w:val="none"/>
          <w:shd w:val="clear" w:color="auto" w:fill="FFFFFF"/>
        </w:rPr>
        <w:t>заседании</w:t>
      </w:r>
      <w:proofErr w:type="gramEnd"/>
      <w:r w:rsidR="00C600EC" w:rsidRPr="00AD4ACF">
        <w:rPr>
          <w:rStyle w:val="a3"/>
          <w:rFonts w:ascii="Times New Roman" w:hAnsi="Times New Roman" w:cs="Times New Roman"/>
          <w:b/>
          <w:color w:val="333333"/>
          <w:sz w:val="28"/>
          <w:szCs w:val="28"/>
          <w:u w:val="none"/>
          <w:shd w:val="clear" w:color="auto" w:fill="FFFFFF"/>
        </w:rPr>
        <w:t xml:space="preserve"> </w:t>
      </w:r>
      <w:r w:rsidR="00C145DF" w:rsidRPr="00AD4ACF">
        <w:rPr>
          <w:rStyle w:val="a3"/>
          <w:rFonts w:ascii="Times New Roman" w:hAnsi="Times New Roman" w:cs="Times New Roman"/>
          <w:b/>
          <w:color w:val="333333"/>
          <w:sz w:val="28"/>
          <w:szCs w:val="28"/>
          <w:u w:val="none"/>
          <w:shd w:val="clear" w:color="auto" w:fill="FFFFFF"/>
        </w:rPr>
        <w:t xml:space="preserve">представительного органа муниципального образования </w:t>
      </w:r>
      <w:r w:rsidRPr="00AD4ACF">
        <w:rPr>
          <w:rStyle w:val="a3"/>
          <w:rFonts w:ascii="Times New Roman" w:hAnsi="Times New Roman" w:cs="Times New Roman"/>
          <w:b/>
          <w:color w:val="333333"/>
          <w:sz w:val="28"/>
          <w:szCs w:val="28"/>
          <w:u w:val="none"/>
          <w:shd w:val="clear" w:color="auto" w:fill="FFFFFF"/>
        </w:rPr>
        <w:fldChar w:fldCharType="end"/>
      </w:r>
    </w:p>
    <w:bookmarkEnd w:id="0"/>
    <w:p w14:paraId="50D430A5" w14:textId="77777777" w:rsidR="00964507" w:rsidRDefault="00964507" w:rsidP="00730F39">
      <w:pPr>
        <w:spacing w:after="0" w:line="240" w:lineRule="auto"/>
        <w:ind w:firstLine="709"/>
        <w:jc w:val="both"/>
      </w:pPr>
    </w:p>
    <w:p w14:paraId="32F7600D" w14:textId="7924DA33" w:rsidR="00D26C30" w:rsidRDefault="00341F46" w:rsidP="00D26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Прокуратурой округа принято участие в </w:t>
      </w:r>
      <w:r w:rsidR="00964507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Pr="00C60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-й </w:t>
      </w:r>
      <w:r w:rsidR="00496286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очередной</w:t>
      </w:r>
      <w:r w:rsidRPr="00C60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</w:t>
      </w:r>
      <w:r w:rsidR="0096450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городского округа «Город Нарьян-Мар», на которой рассмотрено 18 вопросов.</w:t>
      </w:r>
    </w:p>
    <w:p w14:paraId="32C9FED7" w14:textId="4CAC9F39" w:rsidR="00964507" w:rsidRDefault="00964507" w:rsidP="009645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Депутатами </w:t>
      </w:r>
      <w:r w:rsidRPr="003026E2">
        <w:rPr>
          <w:rFonts w:ascii="Times New Roman" w:eastAsia="Times New Roman" w:hAnsi="Times New Roman"/>
          <w:sz w:val="28"/>
          <w:szCs w:val="24"/>
          <w:lang w:eastAsia="ru-RU"/>
        </w:rPr>
        <w:t>внесены изменения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в бюджет муниципального образования на 2023 год и на плановый период 2024-2025 годов. Изменения коснулись доходной и расходной части городской казны.</w:t>
      </w:r>
    </w:p>
    <w:p w14:paraId="156535B6" w14:textId="2103AAEF" w:rsidR="00964507" w:rsidRDefault="00964507" w:rsidP="009645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Одобрен проект Устава Ассоциации «Совет муниципальных образований Ненецкого автономного округа», созданной в целях организации взаимодействия органов местного самоуправления, выражения и защиты общих интересов муниципальных образований.</w:t>
      </w:r>
    </w:p>
    <w:p w14:paraId="572CA96A" w14:textId="372A1722" w:rsidR="00D26C30" w:rsidRDefault="00964507" w:rsidP="00D26C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Помимо этого, приведены в соответствие с требованиями федерального законодательства отдельные решения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городского округа.</w:t>
      </w:r>
    </w:p>
    <w:p w14:paraId="2A590E3B" w14:textId="77777777" w:rsidR="00D26C30" w:rsidRPr="008E6A8E" w:rsidRDefault="00D26C30" w:rsidP="00D26C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Все проекты решений прошли предварительную правовую оценку и антикоррупционную экспертизу в прокуратуре округа.</w:t>
      </w:r>
    </w:p>
    <w:p w14:paraId="623F1D6F" w14:textId="77777777" w:rsidR="00D26C30" w:rsidRDefault="00D26C30" w:rsidP="00D26C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285C06A3" w14:textId="6D776252" w:rsidR="00964507" w:rsidRDefault="00964507" w:rsidP="00A070CC">
      <w:pPr>
        <w:spacing w:after="0" w:line="240" w:lineRule="exact"/>
        <w:rPr>
          <w:rFonts w:ascii="Times New Roman" w:eastAsia="Times New Roman" w:hAnsi="Times New Roman"/>
          <w:sz w:val="28"/>
          <w:szCs w:val="24"/>
          <w:lang w:eastAsia="ru-RU"/>
        </w:rPr>
      </w:pPr>
    </w:p>
    <w:sectPr w:rsidR="00964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12"/>
    <w:rsid w:val="00162387"/>
    <w:rsid w:val="00201701"/>
    <w:rsid w:val="00275F17"/>
    <w:rsid w:val="00292C99"/>
    <w:rsid w:val="002D64A6"/>
    <w:rsid w:val="00341F46"/>
    <w:rsid w:val="00366B57"/>
    <w:rsid w:val="003A092E"/>
    <w:rsid w:val="00493738"/>
    <w:rsid w:val="00496286"/>
    <w:rsid w:val="004D1F57"/>
    <w:rsid w:val="005A3AEA"/>
    <w:rsid w:val="005E1057"/>
    <w:rsid w:val="006D3C4D"/>
    <w:rsid w:val="007123F5"/>
    <w:rsid w:val="00730F39"/>
    <w:rsid w:val="00793FF6"/>
    <w:rsid w:val="007F056C"/>
    <w:rsid w:val="00872B12"/>
    <w:rsid w:val="00880861"/>
    <w:rsid w:val="00884FFF"/>
    <w:rsid w:val="008E6A8E"/>
    <w:rsid w:val="00964507"/>
    <w:rsid w:val="00973612"/>
    <w:rsid w:val="009B1C8E"/>
    <w:rsid w:val="00A070CC"/>
    <w:rsid w:val="00A40E60"/>
    <w:rsid w:val="00A84E8B"/>
    <w:rsid w:val="00AD4ACF"/>
    <w:rsid w:val="00B1369C"/>
    <w:rsid w:val="00B15522"/>
    <w:rsid w:val="00B47842"/>
    <w:rsid w:val="00C145DF"/>
    <w:rsid w:val="00C50DEC"/>
    <w:rsid w:val="00C600EC"/>
    <w:rsid w:val="00D250EF"/>
    <w:rsid w:val="00D26C30"/>
    <w:rsid w:val="00D8245B"/>
    <w:rsid w:val="00DF26DE"/>
    <w:rsid w:val="00E15CF8"/>
    <w:rsid w:val="00E44312"/>
    <w:rsid w:val="00E468C5"/>
    <w:rsid w:val="00EC71D7"/>
    <w:rsid w:val="00ED14AC"/>
    <w:rsid w:val="00F01714"/>
    <w:rsid w:val="00F31F9E"/>
    <w:rsid w:val="00FC2F59"/>
    <w:rsid w:val="00FF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3CB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00E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26C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6C30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rsid w:val="00E15CF8"/>
    <w:pPr>
      <w:spacing w:after="0" w:line="240" w:lineRule="auto"/>
      <w:ind w:left="4500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E15CF8"/>
    <w:rPr>
      <w:rFonts w:ascii="Times New Roman" w:eastAsia="Calibri" w:hAnsi="Times New Roman" w:cs="Times New Roman"/>
      <w:sz w:val="28"/>
      <w:szCs w:val="28"/>
      <w:lang w:eastAsia="ru-RU"/>
    </w:rPr>
  </w:style>
  <w:style w:type="table" w:styleId="a8">
    <w:name w:val="Table Grid"/>
    <w:basedOn w:val="a1"/>
    <w:uiPriority w:val="39"/>
    <w:rsid w:val="00E15C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00E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26C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6C30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rsid w:val="00E15CF8"/>
    <w:pPr>
      <w:spacing w:after="0" w:line="240" w:lineRule="auto"/>
      <w:ind w:left="4500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E15CF8"/>
    <w:rPr>
      <w:rFonts w:ascii="Times New Roman" w:eastAsia="Calibri" w:hAnsi="Times New Roman" w:cs="Times New Roman"/>
      <w:sz w:val="28"/>
      <w:szCs w:val="28"/>
      <w:lang w:eastAsia="ru-RU"/>
    </w:rPr>
  </w:style>
  <w:style w:type="table" w:styleId="a8">
    <w:name w:val="Table Grid"/>
    <w:basedOn w:val="a1"/>
    <w:uiPriority w:val="39"/>
    <w:rsid w:val="00E15C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Захарьина Алёна Владимировна</dc:creator>
  <cp:lastModifiedBy>dacuk.o.v</cp:lastModifiedBy>
  <cp:revision>2</cp:revision>
  <cp:lastPrinted>2023-02-21T12:53:00Z</cp:lastPrinted>
  <dcterms:created xsi:type="dcterms:W3CDTF">2023-02-21T13:39:00Z</dcterms:created>
  <dcterms:modified xsi:type="dcterms:W3CDTF">2023-02-21T13:39:00Z</dcterms:modified>
</cp:coreProperties>
</file>