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882" w:rsidRDefault="00FB7F39" w:rsidP="00B80882">
      <w:pPr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</w:pPr>
      <w:bookmarkStart w:id="0" w:name="_GoBack"/>
      <w:r w:rsidRPr="00804D82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О </w:t>
      </w:r>
      <w:proofErr w:type="gramStart"/>
      <w:r w:rsidRPr="00804D82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результатах</w:t>
      </w:r>
      <w:proofErr w:type="gramEnd"/>
      <w:r w:rsidRPr="00804D82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работы прокуратуры </w:t>
      </w:r>
      <w:r w:rsidR="00804D82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округа</w:t>
      </w:r>
      <w:r w:rsidRPr="00804D82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по надзору за исполнением законодательства о противодействии ко</w:t>
      </w:r>
      <w:r w:rsidR="002039AE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ррупции </w:t>
      </w:r>
    </w:p>
    <w:p w:rsidR="00FB7F39" w:rsidRPr="00804D82" w:rsidRDefault="00B80882" w:rsidP="00B80882">
      <w:pPr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в</w:t>
      </w:r>
      <w:r w:rsidR="008927CA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</w:t>
      </w:r>
      <w:r w:rsidR="00400A2E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1</w:t>
      </w:r>
      <w:r w:rsidR="00FB6E7E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-м</w:t>
      </w:r>
      <w:r w:rsidR="006D4A15" w:rsidRPr="006D4A15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</w:t>
      </w:r>
      <w:proofErr w:type="gramStart"/>
      <w:r w:rsidR="006D4A15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полугоди</w:t>
      </w:r>
      <w:r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и</w:t>
      </w:r>
      <w:proofErr w:type="gramEnd"/>
      <w:r w:rsidR="00400A2E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</w:t>
      </w:r>
      <w:r w:rsidR="008927CA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202</w:t>
      </w:r>
      <w:r w:rsidR="00986380" w:rsidRPr="00986380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2</w:t>
      </w:r>
      <w:r w:rsidR="008927CA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г.</w:t>
      </w:r>
    </w:p>
    <w:bookmarkEnd w:id="0"/>
    <w:p w:rsidR="00804D82" w:rsidRDefault="00804D82" w:rsidP="00804D82">
      <w:pPr>
        <w:spacing w:after="0" w:line="368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</w:p>
    <w:p w:rsidR="00F9174F" w:rsidRPr="00413843" w:rsidRDefault="00B42C0B" w:rsidP="0041384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 </w:t>
      </w:r>
      <w:r w:rsidR="00400A2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1</w:t>
      </w:r>
      <w:r w:rsidR="00FB6E7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-м</w:t>
      </w:r>
      <w:r w:rsidR="00400A2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6D4A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полугодии</w:t>
      </w:r>
      <w:r w:rsidR="00400A2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202</w:t>
      </w:r>
      <w:r w:rsidR="00986380" w:rsidRP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г</w:t>
      </w:r>
      <w:r w:rsidR="002F70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.</w:t>
      </w:r>
      <w:r w:rsidR="008927C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F9174F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прокуратурой Ненецкого автономного округа систематически проверялось 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исполнение законодательства о противодействии коррупции</w:t>
      </w:r>
      <w:r w:rsidR="00F9174F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органами государственной власти и местного самоуправления, государственными и муниципальными предприятиями</w:t>
      </w:r>
      <w:r w:rsidR="00851EE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и учреждениями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. </w:t>
      </w:r>
    </w:p>
    <w:p w:rsidR="00FB7F39" w:rsidRPr="00413843" w:rsidRDefault="0076283A" w:rsidP="00494A1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По результатам надзорной деятельност</w:t>
      </w:r>
      <w:r w:rsidR="00494A1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и прокуратурой</w:t>
      </w:r>
      <w:r w:rsidR="002039A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округа выявлено </w:t>
      </w:r>
      <w:r w:rsidR="006D4A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114</w:t>
      </w:r>
      <w:r w:rsidR="00FA695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нарушени</w:t>
      </w:r>
      <w:r w:rsidR="00400A2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антикоррупционного законодательства, </w:t>
      </w:r>
      <w:r w:rsidR="00494A1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 </w:t>
      </w:r>
      <w:r w:rsidR="002F70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целях,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устранения</w:t>
      </w:r>
      <w:r w:rsidR="00494A1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которых приняты меры прокурорского реагирования, в том числе принесено </w:t>
      </w:r>
      <w:r w:rsidR="00400A2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2</w:t>
      </w:r>
      <w:r w:rsidR="006D4A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8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F9174F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протест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ов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на незаконные правовые акты, 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внесено </w:t>
      </w:r>
      <w:r w:rsidR="006D4A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8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представлени</w:t>
      </w:r>
      <w:r w:rsidR="00FB6E7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й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.</w:t>
      </w:r>
      <w:r w:rsidR="00400A2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</w:p>
    <w:p w:rsidR="00B42C0B" w:rsidRDefault="00A925F4" w:rsidP="0041384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По актам прокурорского реагирования к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дисциплина</w:t>
      </w:r>
      <w:r w:rsidR="00F9174F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рн</w:t>
      </w:r>
      <w:r w:rsidR="00C94CD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ой ответственности привлечено </w:t>
      </w:r>
      <w:r w:rsidR="00400A2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1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7</w:t>
      </w:r>
      <w:r w:rsidR="00C94CD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должностн</w:t>
      </w:r>
      <w:r w:rsidR="00FA695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ых</w:t>
      </w:r>
      <w:r w:rsidR="00413843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лиц</w:t>
      </w:r>
      <w:r w:rsidR="00B42C0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. </w:t>
      </w:r>
    </w:p>
    <w:p w:rsidR="00727BC9" w:rsidRPr="00EC073C" w:rsidRDefault="00A31CE2" w:rsidP="009863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 текущем году 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по постановлению 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</w:t>
      </w:r>
      <w:r w:rsidR="00400A2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рокуратур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</w:t>
      </w:r>
      <w:r w:rsidR="00400A2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округа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к административной ответственности по ст. 19.29 КоАП РФ (</w:t>
      </w:r>
      <w:proofErr w:type="spellStart"/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неуведомление</w:t>
      </w:r>
      <w:proofErr w:type="spellEnd"/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бывшего работодателя о приеме на работу государственного служащего) привлечен руководитель окружного предприятия. Кроме того, прокурором округа в отношении </w:t>
      </w:r>
      <w:r w:rsidR="006D4A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2-х 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юридическ</w:t>
      </w:r>
      <w:r w:rsidR="006D4A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их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лиц, в интересах котор</w:t>
      </w:r>
      <w:r w:rsidR="006D4A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ых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должностным лицам правоохранительных органов округа давалось незаконное вознаграждение, возбужден</w:t>
      </w:r>
      <w:r w:rsidR="006D4A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дел</w:t>
      </w:r>
      <w:r w:rsidR="006D4A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а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об административном правонарушении по </w:t>
      </w:r>
      <w:r w:rsidR="006D4A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ч. 1 и 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ч. 2 ст. 19.28 КоАП РФ</w:t>
      </w:r>
      <w:r w:rsidR="00FB6E7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(незаконное вознаграждение в интересах юридического лица)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. В целях обеспечения исполнения наказания, предусмотренного санкцией указанной статьи по инициативе прокуратуры округа наложен арест на имущество юридическ</w:t>
      </w:r>
      <w:r w:rsidR="00FB6E7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их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лиц на сумму свыше 30 млн. рублей. Д</w:t>
      </w:r>
      <w:r w:rsidR="00B43F4F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ел</w:t>
      </w:r>
      <w:r w:rsidR="006D4A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а</w:t>
      </w:r>
      <w:r w:rsidR="00B43F4F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направленн</w:t>
      </w:r>
      <w:r w:rsidR="006D4A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</w:t>
      </w:r>
      <w:r w:rsidR="0023216E" w:rsidRPr="00EC073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EC073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в мировой суд Ненецкого АО</w:t>
      </w:r>
      <w:r w:rsidR="006D4A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, по результатам рассмотрения одного из дел виновное лицо привлечено к ответственности в виде штрафа в размере 22 млн. рублей</w:t>
      </w:r>
      <w:r w:rsidR="00FB6E7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,</w:t>
      </w:r>
      <w:r w:rsidR="006D4A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FB6E7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в</w:t>
      </w:r>
      <w:r w:rsidR="006D4A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торое дело находится на рассмотрении. </w:t>
      </w:r>
      <w:r w:rsidR="00EC073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</w:p>
    <w:p w:rsidR="001266C7" w:rsidRDefault="00413843" w:rsidP="00D93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E3465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Большинство нарушений </w:t>
      </w:r>
      <w:r w:rsidR="00E34657" w:rsidRPr="00E3465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законода</w:t>
      </w:r>
      <w:r w:rsidRPr="00E3465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тельства о противодействии коррупции</w:t>
      </w:r>
      <w:r w:rsidR="00B3101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,</w:t>
      </w:r>
      <w:r w:rsidR="00E65894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связаны с предоставлением государственными служащими неполных и недостоверных сведений </w:t>
      </w:r>
      <w:r w:rsidR="00D93A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о </w:t>
      </w:r>
      <w:r w:rsidR="00E65894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доходах, расходах, имуществе и обязательствах имущественного характера как своих</w:t>
      </w:r>
      <w:r w:rsidR="001266C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,</w:t>
      </w:r>
      <w:r w:rsidR="00E65894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так</w:t>
      </w:r>
      <w:r w:rsidR="001266C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E65894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и </w:t>
      </w:r>
      <w:r w:rsidR="00D93A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о доходах и имуществе </w:t>
      </w:r>
      <w:r w:rsidR="00E65894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членов их семей.</w:t>
      </w:r>
      <w:r w:rsidR="00D93A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</w:p>
    <w:p w:rsidR="003B0415" w:rsidRPr="00834B9B" w:rsidRDefault="001266C7" w:rsidP="003B0415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Немаловажное значение для профилактики коррупционных п</w:t>
      </w:r>
      <w:r w:rsidR="00282FF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равонарушений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имеет выявление коррупциогенных факторов в нормативных правовых актах, принимаемых органами государственной власти и местного самоу</w:t>
      </w:r>
      <w:r w:rsidR="00727BC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правления региона. В </w:t>
      </w:r>
      <w:r w:rsidR="00AA4311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1</w:t>
      </w:r>
      <w:r w:rsidR="00FB6E7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-м</w:t>
      </w:r>
      <w:r w:rsidR="00AA4311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6D4A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полугодии</w:t>
      </w:r>
      <w:r w:rsidR="00AA4311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727BC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202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г. </w:t>
      </w:r>
      <w:r w:rsidR="00494A1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прокуратурой округа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проведена антикоррупционная экспертиза</w:t>
      </w:r>
      <w:r w:rsidR="00282FF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490BE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свыше </w:t>
      </w:r>
      <w:r w:rsidR="006D4A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3000</w:t>
      </w:r>
      <w:r w:rsidR="00B42C0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но</w:t>
      </w:r>
      <w:r w:rsidR="00282FF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рмативн</w:t>
      </w:r>
      <w:r w:rsidR="003B04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ых правовых актов и их проектов.</w:t>
      </w:r>
      <w:r w:rsidR="00282FF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3B0415" w:rsidRPr="00834B9B">
        <w:rPr>
          <w:rFonts w:ascii="Times New Roman" w:hAnsi="Times New Roman" w:cs="Times New Roman"/>
          <w:sz w:val="28"/>
          <w:szCs w:val="28"/>
        </w:rPr>
        <w:t>По результата</w:t>
      </w:r>
      <w:r w:rsidR="003B0415">
        <w:rPr>
          <w:rFonts w:ascii="Times New Roman" w:hAnsi="Times New Roman" w:cs="Times New Roman"/>
          <w:sz w:val="28"/>
          <w:szCs w:val="28"/>
        </w:rPr>
        <w:t xml:space="preserve">м </w:t>
      </w:r>
      <w:r w:rsidR="003A503B">
        <w:rPr>
          <w:rFonts w:ascii="Times New Roman" w:hAnsi="Times New Roman" w:cs="Times New Roman"/>
          <w:sz w:val="28"/>
          <w:szCs w:val="28"/>
        </w:rPr>
        <w:t xml:space="preserve">их анализа в </w:t>
      </w:r>
      <w:r w:rsidR="006D4A15">
        <w:rPr>
          <w:rFonts w:ascii="Times New Roman" w:hAnsi="Times New Roman" w:cs="Times New Roman"/>
          <w:sz w:val="28"/>
          <w:szCs w:val="28"/>
        </w:rPr>
        <w:t>27</w:t>
      </w:r>
      <w:r w:rsidR="003A503B">
        <w:rPr>
          <w:rFonts w:ascii="Times New Roman" w:hAnsi="Times New Roman" w:cs="Times New Roman"/>
          <w:sz w:val="28"/>
          <w:szCs w:val="28"/>
        </w:rPr>
        <w:t xml:space="preserve"> нормативных правовых актах и </w:t>
      </w:r>
      <w:r w:rsidR="006D4A15">
        <w:rPr>
          <w:rFonts w:ascii="Times New Roman" w:hAnsi="Times New Roman" w:cs="Times New Roman"/>
          <w:sz w:val="28"/>
          <w:szCs w:val="28"/>
        </w:rPr>
        <w:t>16</w:t>
      </w:r>
      <w:r w:rsidR="003A503B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6D4A15">
        <w:rPr>
          <w:rFonts w:ascii="Times New Roman" w:hAnsi="Times New Roman" w:cs="Times New Roman"/>
          <w:sz w:val="28"/>
          <w:szCs w:val="28"/>
        </w:rPr>
        <w:t>ах</w:t>
      </w:r>
      <w:r w:rsidR="003A503B">
        <w:rPr>
          <w:rFonts w:ascii="Times New Roman" w:hAnsi="Times New Roman" w:cs="Times New Roman"/>
          <w:sz w:val="28"/>
          <w:szCs w:val="28"/>
        </w:rPr>
        <w:t xml:space="preserve"> выявлены </w:t>
      </w:r>
      <w:r w:rsidR="003B0415" w:rsidRPr="00834B9B">
        <w:rPr>
          <w:rFonts w:ascii="Times New Roman" w:hAnsi="Times New Roman" w:cs="Times New Roman"/>
          <w:sz w:val="28"/>
          <w:szCs w:val="28"/>
        </w:rPr>
        <w:t>положения</w:t>
      </w:r>
      <w:r w:rsidR="003B0415">
        <w:rPr>
          <w:rFonts w:ascii="Times New Roman" w:hAnsi="Times New Roman" w:cs="Times New Roman"/>
          <w:sz w:val="28"/>
          <w:szCs w:val="28"/>
        </w:rPr>
        <w:t>,</w:t>
      </w:r>
      <w:r w:rsidR="003B0415" w:rsidRPr="00834B9B">
        <w:rPr>
          <w:rFonts w:ascii="Times New Roman" w:hAnsi="Times New Roman" w:cs="Times New Roman"/>
          <w:sz w:val="28"/>
          <w:szCs w:val="28"/>
        </w:rPr>
        <w:t xml:space="preserve"> создающие условия для проявления коррупции.</w:t>
      </w:r>
      <w:r w:rsidR="003A503B">
        <w:rPr>
          <w:rFonts w:ascii="Times New Roman" w:hAnsi="Times New Roman" w:cs="Times New Roman"/>
          <w:sz w:val="28"/>
          <w:szCs w:val="28"/>
        </w:rPr>
        <w:t xml:space="preserve"> В целях их </w:t>
      </w:r>
      <w:r w:rsidR="003A503B">
        <w:rPr>
          <w:rFonts w:ascii="Times New Roman" w:hAnsi="Times New Roman" w:cs="Times New Roman"/>
          <w:sz w:val="28"/>
          <w:szCs w:val="28"/>
        </w:rPr>
        <w:lastRenderedPageBreak/>
        <w:t xml:space="preserve">устранения прокуратурой округа принесено </w:t>
      </w:r>
      <w:r w:rsidR="006D4A15">
        <w:rPr>
          <w:rFonts w:ascii="Times New Roman" w:hAnsi="Times New Roman" w:cs="Times New Roman"/>
          <w:sz w:val="28"/>
          <w:szCs w:val="28"/>
        </w:rPr>
        <w:t>24</w:t>
      </w:r>
      <w:r w:rsidR="003A503B">
        <w:rPr>
          <w:rFonts w:ascii="Times New Roman" w:hAnsi="Times New Roman" w:cs="Times New Roman"/>
          <w:sz w:val="28"/>
          <w:szCs w:val="28"/>
        </w:rPr>
        <w:t xml:space="preserve"> протест</w:t>
      </w:r>
      <w:r w:rsidR="006D4A15">
        <w:rPr>
          <w:rFonts w:ascii="Times New Roman" w:hAnsi="Times New Roman" w:cs="Times New Roman"/>
          <w:sz w:val="28"/>
          <w:szCs w:val="28"/>
        </w:rPr>
        <w:t>а, внесено 2 требования</w:t>
      </w:r>
      <w:r w:rsidR="003A503B">
        <w:rPr>
          <w:rFonts w:ascii="Times New Roman" w:hAnsi="Times New Roman" w:cs="Times New Roman"/>
          <w:sz w:val="28"/>
          <w:szCs w:val="28"/>
        </w:rPr>
        <w:t xml:space="preserve"> и направлено </w:t>
      </w:r>
      <w:r w:rsidR="006D4A15">
        <w:rPr>
          <w:rFonts w:ascii="Times New Roman" w:hAnsi="Times New Roman" w:cs="Times New Roman"/>
          <w:sz w:val="28"/>
          <w:szCs w:val="28"/>
        </w:rPr>
        <w:t>16</w:t>
      </w:r>
      <w:r w:rsidR="003A503B">
        <w:rPr>
          <w:rFonts w:ascii="Times New Roman" w:hAnsi="Times New Roman" w:cs="Times New Roman"/>
          <w:sz w:val="28"/>
          <w:szCs w:val="28"/>
        </w:rPr>
        <w:t xml:space="preserve"> информационных пис</w:t>
      </w:r>
      <w:r w:rsidR="006D4A15">
        <w:rPr>
          <w:rFonts w:ascii="Times New Roman" w:hAnsi="Times New Roman" w:cs="Times New Roman"/>
          <w:sz w:val="28"/>
          <w:szCs w:val="28"/>
        </w:rPr>
        <w:t>е</w:t>
      </w:r>
      <w:r w:rsidR="003A503B">
        <w:rPr>
          <w:rFonts w:ascii="Times New Roman" w:hAnsi="Times New Roman" w:cs="Times New Roman"/>
          <w:sz w:val="28"/>
          <w:szCs w:val="28"/>
        </w:rPr>
        <w:t xml:space="preserve">м. </w:t>
      </w:r>
      <w:r w:rsidR="003B0415" w:rsidRPr="00834B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2FF3" w:rsidRDefault="00FA6959" w:rsidP="00E346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Наибольшее число коррупциогенных факторов выявлено в нормативных правовых актах, принятых </w:t>
      </w:r>
      <w:r w:rsidR="003A503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представительными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органами местного самоуправления, регламентирующих порядок </w:t>
      </w:r>
      <w:r w:rsidR="003A503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правотворческой деятельности</w:t>
      </w:r>
      <w:r w:rsidR="00372641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. </w:t>
      </w:r>
    </w:p>
    <w:p w:rsidR="00E34657" w:rsidRDefault="00E34657" w:rsidP="00513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175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Особое внимание прокуратурой округа уделяется </w:t>
      </w:r>
      <w:r w:rsidR="00E3044D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координации деятельности правоохранительных органов округа по противодействию коррупции и </w:t>
      </w:r>
      <w:r w:rsidRPr="008F3175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обеспечению законности </w:t>
      </w:r>
      <w:r w:rsidR="00E3044D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при производстве </w:t>
      </w:r>
      <w:r w:rsidR="007F00BE">
        <w:rPr>
          <w:rFonts w:ascii="Times New Roman" w:hAnsi="Times New Roman" w:cs="Times New Roman"/>
          <w:spacing w:val="4"/>
          <w:sz w:val="28"/>
          <w:szCs w:val="28"/>
          <w:lang w:eastAsia="ru-RU"/>
        </w:rPr>
        <w:t>расследовани</w:t>
      </w:r>
      <w:r w:rsidR="00E3044D">
        <w:rPr>
          <w:rFonts w:ascii="Times New Roman" w:hAnsi="Times New Roman" w:cs="Times New Roman"/>
          <w:spacing w:val="4"/>
          <w:sz w:val="28"/>
          <w:szCs w:val="28"/>
          <w:lang w:eastAsia="ru-RU"/>
        </w:rPr>
        <w:t>я</w:t>
      </w:r>
      <w:r w:rsidR="007F00BE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E3044D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по </w:t>
      </w:r>
      <w:r w:rsidR="007F00BE">
        <w:rPr>
          <w:rFonts w:ascii="Times New Roman" w:hAnsi="Times New Roman" w:cs="Times New Roman"/>
          <w:spacing w:val="4"/>
          <w:sz w:val="28"/>
          <w:szCs w:val="28"/>
          <w:lang w:eastAsia="ru-RU"/>
        </w:rPr>
        <w:t>преступлени</w:t>
      </w:r>
      <w:r w:rsidR="00E3044D">
        <w:rPr>
          <w:rFonts w:ascii="Times New Roman" w:hAnsi="Times New Roman" w:cs="Times New Roman"/>
          <w:spacing w:val="4"/>
          <w:sz w:val="28"/>
          <w:szCs w:val="28"/>
          <w:lang w:eastAsia="ru-RU"/>
        </w:rPr>
        <w:t>ям</w:t>
      </w:r>
      <w:r w:rsidR="007F00BE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8F3175">
        <w:rPr>
          <w:rFonts w:ascii="Times New Roman" w:hAnsi="Times New Roman" w:cs="Times New Roman"/>
          <w:spacing w:val="4"/>
          <w:sz w:val="28"/>
          <w:szCs w:val="28"/>
          <w:lang w:eastAsia="ru-RU"/>
        </w:rPr>
        <w:t>коррупционной направленности.</w:t>
      </w:r>
      <w:r w:rsidRPr="008F3175">
        <w:rPr>
          <w:rFonts w:ascii="Times New Roman" w:hAnsi="Times New Roman" w:cs="Times New Roman"/>
          <w:sz w:val="28"/>
          <w:szCs w:val="28"/>
        </w:rPr>
        <w:t xml:space="preserve"> </w:t>
      </w:r>
      <w:r w:rsidR="00E3044D">
        <w:rPr>
          <w:rFonts w:ascii="Times New Roman" w:hAnsi="Times New Roman" w:cs="Times New Roman"/>
          <w:sz w:val="28"/>
          <w:szCs w:val="28"/>
        </w:rPr>
        <w:t xml:space="preserve">За </w:t>
      </w:r>
      <w:r w:rsidR="00372641">
        <w:rPr>
          <w:rFonts w:ascii="Times New Roman" w:hAnsi="Times New Roman" w:cs="Times New Roman"/>
          <w:sz w:val="28"/>
          <w:szCs w:val="28"/>
        </w:rPr>
        <w:t>прошедши</w:t>
      </w:r>
      <w:r w:rsidR="00A31CE2">
        <w:rPr>
          <w:rFonts w:ascii="Times New Roman" w:hAnsi="Times New Roman" w:cs="Times New Roman"/>
          <w:sz w:val="28"/>
          <w:szCs w:val="28"/>
        </w:rPr>
        <w:t>й</w:t>
      </w:r>
      <w:r w:rsidR="00372641">
        <w:rPr>
          <w:rFonts w:ascii="Times New Roman" w:hAnsi="Times New Roman" w:cs="Times New Roman"/>
          <w:sz w:val="28"/>
          <w:szCs w:val="28"/>
        </w:rPr>
        <w:t xml:space="preserve"> период текущего года</w:t>
      </w:r>
      <w:r w:rsidR="00E3044D">
        <w:rPr>
          <w:rFonts w:ascii="Times New Roman" w:hAnsi="Times New Roman" w:cs="Times New Roman"/>
          <w:sz w:val="28"/>
          <w:szCs w:val="28"/>
        </w:rPr>
        <w:t xml:space="preserve"> на учет поставлено </w:t>
      </w:r>
      <w:r w:rsidR="006D4A15">
        <w:rPr>
          <w:rFonts w:ascii="Times New Roman" w:hAnsi="Times New Roman" w:cs="Times New Roman"/>
          <w:sz w:val="28"/>
          <w:szCs w:val="28"/>
        </w:rPr>
        <w:t>30</w:t>
      </w:r>
      <w:r w:rsidR="00E3044D">
        <w:rPr>
          <w:rFonts w:ascii="Times New Roman" w:hAnsi="Times New Roman" w:cs="Times New Roman"/>
          <w:sz w:val="28"/>
          <w:szCs w:val="28"/>
        </w:rPr>
        <w:t xml:space="preserve"> преступных деяни</w:t>
      </w:r>
      <w:r w:rsidR="00A31CE2">
        <w:rPr>
          <w:rFonts w:ascii="Times New Roman" w:hAnsi="Times New Roman" w:cs="Times New Roman"/>
          <w:sz w:val="28"/>
          <w:szCs w:val="28"/>
        </w:rPr>
        <w:t>я</w:t>
      </w:r>
      <w:r w:rsidR="00E3044D">
        <w:rPr>
          <w:rFonts w:ascii="Times New Roman" w:hAnsi="Times New Roman" w:cs="Times New Roman"/>
          <w:sz w:val="28"/>
          <w:szCs w:val="28"/>
        </w:rPr>
        <w:t xml:space="preserve"> данной категории</w:t>
      </w:r>
      <w:r w:rsidR="003A503B">
        <w:rPr>
          <w:rFonts w:ascii="Times New Roman" w:hAnsi="Times New Roman" w:cs="Times New Roman"/>
          <w:sz w:val="28"/>
          <w:szCs w:val="28"/>
        </w:rPr>
        <w:t>.</w:t>
      </w:r>
      <w:r w:rsidR="00E3044D">
        <w:rPr>
          <w:rFonts w:ascii="Times New Roman" w:hAnsi="Times New Roman" w:cs="Times New Roman"/>
          <w:sz w:val="28"/>
          <w:szCs w:val="28"/>
        </w:rPr>
        <w:t xml:space="preserve"> </w:t>
      </w:r>
      <w:r w:rsidR="00B42C0B">
        <w:rPr>
          <w:rFonts w:ascii="Times New Roman" w:hAnsi="Times New Roman" w:cs="Times New Roman"/>
          <w:sz w:val="28"/>
          <w:szCs w:val="28"/>
        </w:rPr>
        <w:t>Из</w:t>
      </w:r>
      <w:r w:rsidR="00372641">
        <w:rPr>
          <w:rFonts w:ascii="Times New Roman" w:hAnsi="Times New Roman" w:cs="Times New Roman"/>
          <w:sz w:val="28"/>
          <w:szCs w:val="28"/>
        </w:rPr>
        <w:t xml:space="preserve"> их</w:t>
      </w:r>
      <w:r w:rsidR="00B42C0B">
        <w:rPr>
          <w:rFonts w:ascii="Times New Roman" w:hAnsi="Times New Roman" w:cs="Times New Roman"/>
          <w:sz w:val="28"/>
          <w:szCs w:val="28"/>
        </w:rPr>
        <w:t xml:space="preserve"> числа </w:t>
      </w:r>
      <w:r w:rsidR="003A503B">
        <w:rPr>
          <w:rFonts w:ascii="Times New Roman" w:hAnsi="Times New Roman" w:cs="Times New Roman"/>
          <w:sz w:val="28"/>
          <w:szCs w:val="28"/>
        </w:rPr>
        <w:t>2</w:t>
      </w:r>
      <w:r w:rsidR="006D4A15">
        <w:rPr>
          <w:rFonts w:ascii="Times New Roman" w:hAnsi="Times New Roman" w:cs="Times New Roman"/>
          <w:sz w:val="28"/>
          <w:szCs w:val="28"/>
        </w:rPr>
        <w:t>7</w:t>
      </w:r>
      <w:r w:rsidR="00B42C0B">
        <w:rPr>
          <w:rFonts w:ascii="Times New Roman" w:hAnsi="Times New Roman" w:cs="Times New Roman"/>
          <w:sz w:val="28"/>
          <w:szCs w:val="28"/>
        </w:rPr>
        <w:t xml:space="preserve"> преступлений связаны со взяточничеством</w:t>
      </w:r>
      <w:r w:rsidR="00A31CE2">
        <w:rPr>
          <w:rFonts w:ascii="Times New Roman" w:hAnsi="Times New Roman" w:cs="Times New Roman"/>
          <w:sz w:val="28"/>
          <w:szCs w:val="28"/>
        </w:rPr>
        <w:t>,</w:t>
      </w:r>
      <w:r w:rsidR="00372641">
        <w:rPr>
          <w:rFonts w:ascii="Times New Roman" w:hAnsi="Times New Roman" w:cs="Times New Roman"/>
          <w:sz w:val="28"/>
          <w:szCs w:val="28"/>
        </w:rPr>
        <w:t xml:space="preserve"> </w:t>
      </w:r>
      <w:r w:rsidR="00A31CE2">
        <w:rPr>
          <w:rFonts w:ascii="Times New Roman" w:hAnsi="Times New Roman" w:cs="Times New Roman"/>
          <w:sz w:val="28"/>
          <w:szCs w:val="28"/>
        </w:rPr>
        <w:t>о</w:t>
      </w:r>
      <w:r w:rsidR="00B42C0B">
        <w:rPr>
          <w:rFonts w:ascii="Times New Roman" w:hAnsi="Times New Roman" w:cs="Times New Roman"/>
          <w:sz w:val="28"/>
          <w:szCs w:val="28"/>
        </w:rPr>
        <w:t xml:space="preserve">стальные </w:t>
      </w:r>
      <w:r w:rsidRPr="008F3175">
        <w:rPr>
          <w:rFonts w:ascii="Times New Roman" w:hAnsi="Times New Roman" w:cs="Times New Roman"/>
          <w:sz w:val="28"/>
          <w:szCs w:val="28"/>
        </w:rPr>
        <w:t xml:space="preserve">преступления связаны с </w:t>
      </w:r>
      <w:r w:rsidR="00FA6959">
        <w:rPr>
          <w:rFonts w:ascii="Times New Roman" w:hAnsi="Times New Roman" w:cs="Times New Roman"/>
          <w:sz w:val="28"/>
          <w:szCs w:val="28"/>
        </w:rPr>
        <w:t xml:space="preserve">присвоением </w:t>
      </w:r>
      <w:r w:rsidR="003A503B">
        <w:rPr>
          <w:rFonts w:ascii="Times New Roman" w:hAnsi="Times New Roman" w:cs="Times New Roman"/>
          <w:sz w:val="28"/>
          <w:szCs w:val="28"/>
        </w:rPr>
        <w:t xml:space="preserve">денежных средств и мошенничеством с использованием служебного положения. </w:t>
      </w:r>
    </w:p>
    <w:p w:rsidR="003A503B" w:rsidRPr="008F3175" w:rsidRDefault="003A503B" w:rsidP="00513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расследования уголовных дел данной категории в суд направлено </w:t>
      </w:r>
      <w:r w:rsidR="006D4A15">
        <w:rPr>
          <w:rFonts w:ascii="Times New Roman" w:hAnsi="Times New Roman" w:cs="Times New Roman"/>
          <w:sz w:val="28"/>
          <w:szCs w:val="28"/>
        </w:rPr>
        <w:t xml:space="preserve">7 уголовных дел, в том числе уголовные дела в отношении 16 бывших сотрудников </w:t>
      </w:r>
      <w:r w:rsidR="00065E89">
        <w:rPr>
          <w:rFonts w:ascii="Times New Roman" w:hAnsi="Times New Roman" w:cs="Times New Roman"/>
          <w:sz w:val="28"/>
          <w:szCs w:val="28"/>
        </w:rPr>
        <w:t>ОГИБДД УМВД России по НАО</w:t>
      </w:r>
      <w:r w:rsidR="006D4A15">
        <w:rPr>
          <w:rFonts w:ascii="Times New Roman" w:hAnsi="Times New Roman" w:cs="Times New Roman"/>
          <w:sz w:val="28"/>
          <w:szCs w:val="28"/>
        </w:rPr>
        <w:t xml:space="preserve"> и 2-х гражданских лиц, которые в период с 2019-2020 гг. в составе организованной группы совершали преступления, связаные с получением взяток от физических лиц и коммерческих организаций, осуществляющих свою деятельность в сфере гру</w:t>
      </w:r>
      <w:r w:rsidR="00065E89">
        <w:rPr>
          <w:rFonts w:ascii="Times New Roman" w:hAnsi="Times New Roman" w:cs="Times New Roman"/>
          <w:sz w:val="28"/>
          <w:szCs w:val="28"/>
        </w:rPr>
        <w:t>з</w:t>
      </w:r>
      <w:r w:rsidR="006D4A15">
        <w:rPr>
          <w:rFonts w:ascii="Times New Roman" w:hAnsi="Times New Roman" w:cs="Times New Roman"/>
          <w:sz w:val="28"/>
          <w:szCs w:val="28"/>
        </w:rPr>
        <w:t>оперевозок</w:t>
      </w:r>
      <w:r w:rsidR="00065E89">
        <w:rPr>
          <w:rFonts w:ascii="Times New Roman" w:hAnsi="Times New Roman" w:cs="Times New Roman"/>
          <w:sz w:val="28"/>
          <w:szCs w:val="28"/>
        </w:rPr>
        <w:t xml:space="preserve"> на территории пос. </w:t>
      </w:r>
      <w:proofErr w:type="spellStart"/>
      <w:r w:rsidR="00065E89">
        <w:rPr>
          <w:rFonts w:ascii="Times New Roman" w:hAnsi="Times New Roman" w:cs="Times New Roman"/>
          <w:sz w:val="28"/>
          <w:szCs w:val="28"/>
        </w:rPr>
        <w:t>Харьягинский</w:t>
      </w:r>
      <w:proofErr w:type="spellEnd"/>
      <w:r w:rsidR="00065E89">
        <w:rPr>
          <w:rFonts w:ascii="Times New Roman" w:hAnsi="Times New Roman" w:cs="Times New Roman"/>
          <w:sz w:val="28"/>
          <w:szCs w:val="28"/>
        </w:rPr>
        <w:t xml:space="preserve"> Ненецкого АО. </w:t>
      </w:r>
      <w:r w:rsidR="006D4A1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34657" w:rsidRPr="006D4A15" w:rsidRDefault="00494A12" w:rsidP="003B0415">
      <w:pPr>
        <w:pStyle w:val="ConsNonformatTimesNewRoman"/>
        <w:ind w:right="140"/>
      </w:pPr>
      <w:r>
        <w:t>В</w:t>
      </w:r>
      <w:r w:rsidR="006273A4">
        <w:t xml:space="preserve"> суд направлено </w:t>
      </w:r>
      <w:r w:rsidR="007F00BE">
        <w:t>исков</w:t>
      </w:r>
      <w:r w:rsidR="00600618">
        <w:t>ое</w:t>
      </w:r>
      <w:r w:rsidR="006273A4">
        <w:t xml:space="preserve"> заявлени</w:t>
      </w:r>
      <w:r w:rsidR="00600618">
        <w:t>е</w:t>
      </w:r>
      <w:r w:rsidR="006273A4">
        <w:t xml:space="preserve"> о взыскании с лиц</w:t>
      </w:r>
      <w:r w:rsidR="00600618">
        <w:t>а</w:t>
      </w:r>
      <w:r w:rsidR="006273A4">
        <w:t>, осужденн</w:t>
      </w:r>
      <w:r w:rsidR="00600618">
        <w:t>ого</w:t>
      </w:r>
      <w:r w:rsidR="006273A4">
        <w:t xml:space="preserve"> за получение взяток, незаконного денежного вознаграждения на сумму </w:t>
      </w:r>
      <w:r w:rsidR="00600618">
        <w:t>200</w:t>
      </w:r>
      <w:r w:rsidR="007F00BE">
        <w:t xml:space="preserve"> тыс.</w:t>
      </w:r>
      <w:r w:rsidR="002F70F8">
        <w:t xml:space="preserve"> </w:t>
      </w:r>
      <w:r w:rsidR="007F00BE">
        <w:t>рублей</w:t>
      </w:r>
      <w:r w:rsidR="00065E89">
        <w:t>, по результатам его рассмотрения судом принято решение о его полном удовлетворении</w:t>
      </w:r>
      <w:r w:rsidR="00972652">
        <w:t>.</w:t>
      </w:r>
      <w:r w:rsidR="003D1D9B">
        <w:t xml:space="preserve"> </w:t>
      </w:r>
    </w:p>
    <w:p w:rsidR="002F70F8" w:rsidRDefault="002F70F8" w:rsidP="002F70F8">
      <w:pPr>
        <w:pStyle w:val="a4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72652">
        <w:rPr>
          <w:rFonts w:ascii="Times New Roman" w:hAnsi="Times New Roman"/>
          <w:sz w:val="28"/>
          <w:szCs w:val="28"/>
        </w:rPr>
        <w:t xml:space="preserve">дальнейшем </w:t>
      </w:r>
      <w:r>
        <w:rPr>
          <w:rFonts w:ascii="Times New Roman" w:hAnsi="Times New Roman"/>
          <w:sz w:val="28"/>
          <w:szCs w:val="28"/>
        </w:rPr>
        <w:t>основны</w:t>
      </w:r>
      <w:r w:rsidR="00FF60CE">
        <w:rPr>
          <w:rFonts w:ascii="Times New Roman" w:hAnsi="Times New Roman"/>
          <w:sz w:val="28"/>
          <w:szCs w:val="28"/>
        </w:rPr>
        <w:t>е усилия прокуратуры округа буду</w:t>
      </w:r>
      <w:r>
        <w:rPr>
          <w:rFonts w:ascii="Times New Roman" w:hAnsi="Times New Roman"/>
          <w:sz w:val="28"/>
          <w:szCs w:val="28"/>
        </w:rPr>
        <w:t xml:space="preserve">т сосредоточены на недопущение коррупционных правонарушений при реализации </w:t>
      </w:r>
      <w:r w:rsidR="00065E89">
        <w:rPr>
          <w:rFonts w:ascii="Times New Roman" w:hAnsi="Times New Roman"/>
          <w:sz w:val="28"/>
          <w:szCs w:val="28"/>
        </w:rPr>
        <w:t xml:space="preserve">закупочной деятельности для государственных и муниципальных нужд, </w:t>
      </w:r>
      <w:r>
        <w:rPr>
          <w:rFonts w:ascii="Times New Roman" w:hAnsi="Times New Roman"/>
          <w:sz w:val="28"/>
          <w:szCs w:val="28"/>
        </w:rPr>
        <w:t xml:space="preserve">а также противодействию актам коррупции при осуществлении органами власти контрольных функций за предпринимательской и инвестиционной деятельностью в регионе. </w:t>
      </w:r>
    </w:p>
    <w:p w:rsidR="00C93C8E" w:rsidRPr="00804D82" w:rsidRDefault="00C93C8E" w:rsidP="00804D82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sectPr w:rsidR="00C93C8E" w:rsidRPr="00804D82" w:rsidSect="00C93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F39"/>
    <w:rsid w:val="00065E89"/>
    <w:rsid w:val="001266C7"/>
    <w:rsid w:val="002039AE"/>
    <w:rsid w:val="0023216E"/>
    <w:rsid w:val="00281E4E"/>
    <w:rsid w:val="00282FF3"/>
    <w:rsid w:val="002F70F8"/>
    <w:rsid w:val="00372641"/>
    <w:rsid w:val="003A503B"/>
    <w:rsid w:val="003B0415"/>
    <w:rsid w:val="003D1D9B"/>
    <w:rsid w:val="00400A2E"/>
    <w:rsid w:val="00413843"/>
    <w:rsid w:val="00485058"/>
    <w:rsid w:val="00490BE3"/>
    <w:rsid w:val="00494A12"/>
    <w:rsid w:val="00513C5F"/>
    <w:rsid w:val="005F78C1"/>
    <w:rsid w:val="00600618"/>
    <w:rsid w:val="006273A4"/>
    <w:rsid w:val="006D4A15"/>
    <w:rsid w:val="00723BF7"/>
    <w:rsid w:val="00727BC9"/>
    <w:rsid w:val="0076283A"/>
    <w:rsid w:val="007833DF"/>
    <w:rsid w:val="00792136"/>
    <w:rsid w:val="007F00BE"/>
    <w:rsid w:val="00804D82"/>
    <w:rsid w:val="00851EE2"/>
    <w:rsid w:val="008927CA"/>
    <w:rsid w:val="008E3F80"/>
    <w:rsid w:val="008F3175"/>
    <w:rsid w:val="00972652"/>
    <w:rsid w:val="00986380"/>
    <w:rsid w:val="009A177A"/>
    <w:rsid w:val="00A31CE2"/>
    <w:rsid w:val="00A925F4"/>
    <w:rsid w:val="00AA4311"/>
    <w:rsid w:val="00AA4684"/>
    <w:rsid w:val="00B3101C"/>
    <w:rsid w:val="00B42C0B"/>
    <w:rsid w:val="00B43F4F"/>
    <w:rsid w:val="00B80882"/>
    <w:rsid w:val="00BF3A52"/>
    <w:rsid w:val="00C36486"/>
    <w:rsid w:val="00C93C8E"/>
    <w:rsid w:val="00C94CDD"/>
    <w:rsid w:val="00CF700B"/>
    <w:rsid w:val="00D450D0"/>
    <w:rsid w:val="00D93AF8"/>
    <w:rsid w:val="00DA4EC9"/>
    <w:rsid w:val="00E3044D"/>
    <w:rsid w:val="00E34657"/>
    <w:rsid w:val="00E65894"/>
    <w:rsid w:val="00EC073C"/>
    <w:rsid w:val="00F9174F"/>
    <w:rsid w:val="00FA6959"/>
    <w:rsid w:val="00FB6E7E"/>
    <w:rsid w:val="00FB7F39"/>
    <w:rsid w:val="00FD0118"/>
    <w:rsid w:val="00FD4429"/>
    <w:rsid w:val="00FF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C8E"/>
  </w:style>
  <w:style w:type="paragraph" w:styleId="2">
    <w:name w:val="heading 2"/>
    <w:basedOn w:val="a"/>
    <w:link w:val="20"/>
    <w:uiPriority w:val="9"/>
    <w:qFormat/>
    <w:rsid w:val="00FB7F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7F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news-one-sliderdate">
    <w:name w:val="news-one-slider__date"/>
    <w:basedOn w:val="a"/>
    <w:rsid w:val="00FB7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B7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TimesNewRoman">
    <w:name w:val="ConsNonformat + Times New Roman"/>
    <w:aliases w:val="14 пт"/>
    <w:basedOn w:val="a"/>
    <w:link w:val="ConsNonformatTimesNewRoman0"/>
    <w:rsid w:val="00E34657"/>
    <w:pPr>
      <w:widowControl w:val="0"/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ConsNonformatTimesNewRoman0">
    <w:name w:val="ConsNonformat + Times New Roman Знак"/>
    <w:aliases w:val="14 пт Знак"/>
    <w:basedOn w:val="a0"/>
    <w:link w:val="ConsNonformatTimesNewRoman"/>
    <w:rsid w:val="00E3465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No Spacing"/>
    <w:uiPriority w:val="1"/>
    <w:qFormat/>
    <w:rsid w:val="002F70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2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265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C8E"/>
  </w:style>
  <w:style w:type="paragraph" w:styleId="2">
    <w:name w:val="heading 2"/>
    <w:basedOn w:val="a"/>
    <w:link w:val="20"/>
    <w:uiPriority w:val="9"/>
    <w:qFormat/>
    <w:rsid w:val="00FB7F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7F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news-one-sliderdate">
    <w:name w:val="news-one-slider__date"/>
    <w:basedOn w:val="a"/>
    <w:rsid w:val="00FB7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B7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TimesNewRoman">
    <w:name w:val="ConsNonformat + Times New Roman"/>
    <w:aliases w:val="14 пт"/>
    <w:basedOn w:val="a"/>
    <w:link w:val="ConsNonformatTimesNewRoman0"/>
    <w:rsid w:val="00E34657"/>
    <w:pPr>
      <w:widowControl w:val="0"/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ConsNonformatTimesNewRoman0">
    <w:name w:val="ConsNonformat + Times New Roman Знак"/>
    <w:aliases w:val="14 пт Знак"/>
    <w:basedOn w:val="a0"/>
    <w:link w:val="ConsNonformatTimesNewRoman"/>
    <w:rsid w:val="00E3465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No Spacing"/>
    <w:uiPriority w:val="1"/>
    <w:qFormat/>
    <w:rsid w:val="002F70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2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26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1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145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2514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4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4524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61110">
              <w:marLeft w:val="0"/>
              <w:marRight w:val="0"/>
              <w:marTop w:val="167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</dc:creator>
  <cp:lastModifiedBy>dacuk.o.v</cp:lastModifiedBy>
  <cp:revision>2</cp:revision>
  <cp:lastPrinted>2022-07-22T11:12:00Z</cp:lastPrinted>
  <dcterms:created xsi:type="dcterms:W3CDTF">2022-07-26T05:10:00Z</dcterms:created>
  <dcterms:modified xsi:type="dcterms:W3CDTF">2022-07-26T05:10:00Z</dcterms:modified>
</cp:coreProperties>
</file>