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160" w:rsidRPr="00751160" w:rsidRDefault="00751160" w:rsidP="00751160">
      <w:r w:rsidRPr="00751160"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751160" w:rsidRPr="00751160" w:rsidTr="0075116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51160" w:rsidRPr="00751160" w:rsidRDefault="00751160" w:rsidP="00751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Жилое помещение: понятие, виды</w:t>
            </w:r>
          </w:p>
          <w:p w:rsidR="00751160" w:rsidRPr="00751160" w:rsidRDefault="00751160" w:rsidP="00751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1160" w:rsidRPr="00751160" w:rsidRDefault="00751160" w:rsidP="00751160">
      <w:pPr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751160" w:rsidRPr="00751160" w:rsidRDefault="00751160" w:rsidP="00751160">
      <w:pPr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751160" w:rsidRDefault="00751160" w:rsidP="00751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160" w:rsidRPr="00751160" w:rsidRDefault="00751160" w:rsidP="00751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160">
        <w:rPr>
          <w:rFonts w:ascii="Times New Roman" w:hAnsi="Times New Roman" w:cs="Times New Roman"/>
          <w:sz w:val="28"/>
          <w:szCs w:val="28"/>
        </w:rPr>
        <w:t xml:space="preserve">Жилым помещением признается изолированное помещение, которое является недвижимым имуществом и пригодно для постоянного проживания граждан, а также отвечает установленным санитарным и техническим правилам и нормам, иным требованиям законодательства, в частности, по площади, планировке, освещенности, инсоляции, микроклимату, воздухообмену, уровням шума, вибрации, ионизирующих и неионизирующих излучений. </w:t>
      </w:r>
    </w:p>
    <w:p w:rsidR="00751160" w:rsidRPr="00751160" w:rsidRDefault="00751160" w:rsidP="00751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160">
        <w:rPr>
          <w:rFonts w:ascii="Times New Roman" w:hAnsi="Times New Roman" w:cs="Times New Roman"/>
          <w:sz w:val="28"/>
          <w:szCs w:val="28"/>
        </w:rPr>
        <w:t xml:space="preserve">Жилые помещения предназначены для проживания граждан. К ним относятся: жилой дом, часть жилого дома, квартира, часть квартиры, комната. </w:t>
      </w:r>
    </w:p>
    <w:p w:rsidR="00751160" w:rsidRPr="00751160" w:rsidRDefault="00751160" w:rsidP="00751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16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751160">
        <w:rPr>
          <w:rFonts w:ascii="Times New Roman" w:hAnsi="Times New Roman" w:cs="Times New Roman"/>
          <w:sz w:val="28"/>
          <w:szCs w:val="28"/>
        </w:rPr>
        <w:t xml:space="preserve">Жилой дом - отдельно стоящее здание с количеством надземных этажей не более чем три, высотой не более 20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недвижимости. </w:t>
      </w:r>
    </w:p>
    <w:p w:rsidR="00751160" w:rsidRPr="00751160" w:rsidRDefault="00751160" w:rsidP="00751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160">
        <w:rPr>
          <w:rFonts w:ascii="Times New Roman" w:hAnsi="Times New Roman" w:cs="Times New Roman"/>
          <w:sz w:val="28"/>
          <w:szCs w:val="28"/>
        </w:rPr>
        <w:t xml:space="preserve">Квартира - структурно обособленное помещение в многоквартирном доме, обеспечивающее возможность прямого доступа к помещениям общего пользования в таком доме и состоящее из одной 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обособленном помещении. </w:t>
      </w:r>
    </w:p>
    <w:p w:rsidR="00751160" w:rsidRPr="00751160" w:rsidRDefault="00751160" w:rsidP="00751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160">
        <w:rPr>
          <w:rFonts w:ascii="Times New Roman" w:hAnsi="Times New Roman" w:cs="Times New Roman"/>
          <w:sz w:val="28"/>
          <w:szCs w:val="28"/>
        </w:rPr>
        <w:t xml:space="preserve">Комната - часть жилого дома или квартиры, предназначенная для использования в качестве места непосредственного проживания граждан в жилом доме или квартире. </w:t>
      </w:r>
    </w:p>
    <w:p w:rsidR="00751160" w:rsidRPr="00751160" w:rsidRDefault="00751160" w:rsidP="00751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160"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ab/>
      </w:r>
      <w:r w:rsidRPr="00751160">
        <w:rPr>
          <w:rFonts w:ascii="Times New Roman" w:hAnsi="Times New Roman" w:cs="Times New Roman"/>
          <w:sz w:val="28"/>
          <w:szCs w:val="28"/>
        </w:rPr>
        <w:t xml:space="preserve">Такие объекты недвижимости, как апартаменты или садовый дом, хоть и фактически пригодные для проживания граждан, к жилым помещениям не относятся. </w:t>
      </w:r>
    </w:p>
    <w:p w:rsidR="00751160" w:rsidRPr="00751160" w:rsidRDefault="00751160" w:rsidP="00751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160">
        <w:rPr>
          <w:rFonts w:ascii="Times New Roman" w:hAnsi="Times New Roman" w:cs="Times New Roman"/>
          <w:sz w:val="28"/>
          <w:szCs w:val="28"/>
        </w:rPr>
        <w:t xml:space="preserve">При этом садовый дом может быть в установленном порядке признан жилым домом по решению органа местного самоуправления соответствующего муниципального образования при наличии заключения по обследованию технического состояния объекта, подтверждающего соответствие садового дома установленным законодательством требованиям к надежности и безопасности, выданного индивидуальным предпринимателем или юридическим лицом, которые являются членами саморегулируемой организации в области инженерных изысканий. </w:t>
      </w:r>
    </w:p>
    <w:p w:rsidR="00751160" w:rsidRPr="00751160" w:rsidRDefault="00751160" w:rsidP="007511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1160">
        <w:rPr>
          <w:rFonts w:ascii="Times New Roman" w:hAnsi="Times New Roman" w:cs="Times New Roman"/>
          <w:sz w:val="28"/>
          <w:szCs w:val="28"/>
        </w:rPr>
        <w:t xml:space="preserve">Информацию о том, является ли помещение жилым, можно получить, в частности, из сведений Единого государственного реестра недвижимости (ЕГРН), заказав выписку из ЕГРН, которая содержит общедоступные сведения об объекте недвижимости, в том числе его назначение, а также в виде справочной информации об объекте недвижимости на официальном сайте Росреестра. </w:t>
      </w:r>
      <w:bookmarkStart w:id="0" w:name="_GoBack"/>
      <w:bookmarkEnd w:id="0"/>
    </w:p>
    <w:sectPr w:rsidR="00751160" w:rsidRPr="00751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160"/>
    <w:rsid w:val="0075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49A2"/>
  <w15:chartTrackingRefBased/>
  <w15:docId w15:val="{D63F0DDF-9DF5-4A7D-965D-8A8E66B3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0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105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5532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647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  <w:divsChild>
            <w:div w:id="3119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75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5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6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8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8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2022-12-18T07:35:00Z</dcterms:created>
  <dcterms:modified xsi:type="dcterms:W3CDTF">2022-12-18T07:38:00Z</dcterms:modified>
</cp:coreProperties>
</file>