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9EF" w:rsidRPr="00B92194" w:rsidRDefault="001929EF" w:rsidP="00AD2FB2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B0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уголовной ответственности за </w:t>
      </w:r>
      <w:r w:rsidR="00AD2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финансирование экстремистской</w:t>
      </w:r>
      <w:r w:rsidRPr="00B92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</w:t>
      </w:r>
      <w:bookmarkEnd w:id="0"/>
    </w:p>
    <w:p w:rsidR="001929EF" w:rsidRPr="007C0793" w:rsidRDefault="001929EF" w:rsidP="00AD2FB2">
      <w:pPr>
        <w:shd w:val="clear" w:color="auto" w:fill="FFFFFF"/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7C0793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</w:t>
      </w:r>
    </w:p>
    <w:p w:rsidR="001929EF" w:rsidRPr="00082B35" w:rsidRDefault="001929EF" w:rsidP="00AD2FB2">
      <w:pPr>
        <w:shd w:val="clear" w:color="auto" w:fill="FFFFFF"/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2B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Статьей 282.3 Уголовного кодекса Российской Федерации предусмотрена уголовная ответственность за </w:t>
      </w:r>
      <w:r w:rsidR="003538FB" w:rsidRPr="00082B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финансирование экстремистской деятельности</w:t>
      </w:r>
      <w:r w:rsidRPr="00082B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538FB" w:rsidRPr="00082B35" w:rsidRDefault="003538FB" w:rsidP="00AD2FB2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B35">
        <w:rPr>
          <w:rFonts w:ascii="Times New Roman" w:hAnsi="Times New Roman" w:cs="Times New Roman"/>
          <w:sz w:val="28"/>
          <w:szCs w:val="28"/>
        </w:rPr>
        <w:t xml:space="preserve">Предоставление или сбор средств либо оказание финансовых услуг, заведомо предназначенных для финансирования организации, подготовки и совершения хотя бы одного из преступлений экстремистской направленности либо для обеспечения деятельности экстремистского сообщества или экстремистской организации, наказываются штрафом в размере от </w:t>
      </w:r>
      <w:r w:rsidR="00B23566" w:rsidRPr="00082B35">
        <w:rPr>
          <w:rFonts w:ascii="Times New Roman" w:hAnsi="Times New Roman" w:cs="Times New Roman"/>
          <w:sz w:val="28"/>
          <w:szCs w:val="28"/>
        </w:rPr>
        <w:t>300</w:t>
      </w:r>
      <w:r w:rsidRPr="00082B35">
        <w:rPr>
          <w:rFonts w:ascii="Times New Roman" w:hAnsi="Times New Roman" w:cs="Times New Roman"/>
          <w:sz w:val="28"/>
          <w:szCs w:val="28"/>
        </w:rPr>
        <w:t xml:space="preserve"> тыс</w:t>
      </w:r>
      <w:r w:rsidR="00B23566" w:rsidRPr="00082B35">
        <w:rPr>
          <w:rFonts w:ascii="Times New Roman" w:hAnsi="Times New Roman" w:cs="Times New Roman"/>
          <w:sz w:val="28"/>
          <w:szCs w:val="28"/>
        </w:rPr>
        <w:t>.</w:t>
      </w:r>
      <w:r w:rsidRPr="00082B35">
        <w:rPr>
          <w:rFonts w:ascii="Times New Roman" w:hAnsi="Times New Roman" w:cs="Times New Roman"/>
          <w:sz w:val="28"/>
          <w:szCs w:val="28"/>
        </w:rPr>
        <w:t xml:space="preserve"> до </w:t>
      </w:r>
      <w:r w:rsidR="00B23566" w:rsidRPr="00082B35">
        <w:rPr>
          <w:rFonts w:ascii="Times New Roman" w:hAnsi="Times New Roman" w:cs="Times New Roman"/>
          <w:sz w:val="28"/>
          <w:szCs w:val="28"/>
        </w:rPr>
        <w:t>700</w:t>
      </w:r>
      <w:r w:rsidRPr="00082B35">
        <w:rPr>
          <w:rFonts w:ascii="Times New Roman" w:hAnsi="Times New Roman" w:cs="Times New Roman"/>
          <w:sz w:val="28"/>
          <w:szCs w:val="28"/>
        </w:rPr>
        <w:t xml:space="preserve"> тыс</w:t>
      </w:r>
      <w:r w:rsidR="00B23566" w:rsidRPr="00082B35">
        <w:rPr>
          <w:rFonts w:ascii="Times New Roman" w:hAnsi="Times New Roman" w:cs="Times New Roman"/>
          <w:sz w:val="28"/>
          <w:szCs w:val="28"/>
        </w:rPr>
        <w:t>.</w:t>
      </w:r>
      <w:r w:rsidRPr="00082B35">
        <w:rPr>
          <w:rFonts w:ascii="Times New Roman" w:hAnsi="Times New Roman" w:cs="Times New Roman"/>
          <w:sz w:val="28"/>
          <w:szCs w:val="28"/>
        </w:rPr>
        <w:t xml:space="preserve"> руб</w:t>
      </w:r>
      <w:r w:rsidR="00B23566" w:rsidRPr="00082B35">
        <w:rPr>
          <w:rFonts w:ascii="Times New Roman" w:hAnsi="Times New Roman" w:cs="Times New Roman"/>
          <w:sz w:val="28"/>
          <w:szCs w:val="28"/>
        </w:rPr>
        <w:t>.</w:t>
      </w:r>
      <w:r w:rsidRPr="00082B35">
        <w:rPr>
          <w:rFonts w:ascii="Times New Roman" w:hAnsi="Times New Roman" w:cs="Times New Roman"/>
          <w:sz w:val="28"/>
          <w:szCs w:val="28"/>
        </w:rPr>
        <w:t xml:space="preserve"> или в размере заработной платы или иного дохода осужденного за период от </w:t>
      </w:r>
      <w:r w:rsidR="00B23566" w:rsidRPr="00082B35">
        <w:rPr>
          <w:rFonts w:ascii="Times New Roman" w:hAnsi="Times New Roman" w:cs="Times New Roman"/>
          <w:sz w:val="28"/>
          <w:szCs w:val="28"/>
        </w:rPr>
        <w:t>2-</w:t>
      </w:r>
      <w:r w:rsidRPr="00082B35">
        <w:rPr>
          <w:rFonts w:ascii="Times New Roman" w:hAnsi="Times New Roman" w:cs="Times New Roman"/>
          <w:sz w:val="28"/>
          <w:szCs w:val="28"/>
        </w:rPr>
        <w:t xml:space="preserve">х до </w:t>
      </w:r>
      <w:r w:rsidR="00B23566" w:rsidRPr="00082B35">
        <w:rPr>
          <w:rFonts w:ascii="Times New Roman" w:hAnsi="Times New Roman" w:cs="Times New Roman"/>
          <w:sz w:val="28"/>
          <w:szCs w:val="28"/>
        </w:rPr>
        <w:t>4-</w:t>
      </w:r>
      <w:r w:rsidRPr="00082B35">
        <w:rPr>
          <w:rFonts w:ascii="Times New Roman" w:hAnsi="Times New Roman" w:cs="Times New Roman"/>
          <w:sz w:val="28"/>
          <w:szCs w:val="28"/>
        </w:rPr>
        <w:t xml:space="preserve">х лет, либо принудительными работами на срок от </w:t>
      </w:r>
      <w:r w:rsidR="00B23566" w:rsidRPr="00082B35">
        <w:rPr>
          <w:rFonts w:ascii="Times New Roman" w:hAnsi="Times New Roman" w:cs="Times New Roman"/>
          <w:sz w:val="28"/>
          <w:szCs w:val="28"/>
        </w:rPr>
        <w:t>1</w:t>
      </w:r>
      <w:r w:rsidRPr="00082B35">
        <w:rPr>
          <w:rFonts w:ascii="Times New Roman" w:hAnsi="Times New Roman" w:cs="Times New Roman"/>
          <w:sz w:val="28"/>
          <w:szCs w:val="28"/>
        </w:rPr>
        <w:t xml:space="preserve"> года до </w:t>
      </w:r>
      <w:r w:rsidR="00B23566" w:rsidRPr="00082B35">
        <w:rPr>
          <w:rFonts w:ascii="Times New Roman" w:hAnsi="Times New Roman" w:cs="Times New Roman"/>
          <w:sz w:val="28"/>
          <w:szCs w:val="28"/>
        </w:rPr>
        <w:t>4-</w:t>
      </w:r>
      <w:r w:rsidRPr="00082B35">
        <w:rPr>
          <w:rFonts w:ascii="Times New Roman" w:hAnsi="Times New Roman" w:cs="Times New Roman"/>
          <w:sz w:val="28"/>
          <w:szCs w:val="28"/>
        </w:rPr>
        <w:t xml:space="preserve">х лет с лишением права занимать определенные должности или заниматься определенной деятельностью на срок до </w:t>
      </w:r>
      <w:r w:rsidR="00B23566" w:rsidRPr="00082B35">
        <w:rPr>
          <w:rFonts w:ascii="Times New Roman" w:hAnsi="Times New Roman" w:cs="Times New Roman"/>
          <w:sz w:val="28"/>
          <w:szCs w:val="28"/>
        </w:rPr>
        <w:t>3-х</w:t>
      </w:r>
      <w:r w:rsidRPr="00082B35">
        <w:rPr>
          <w:rFonts w:ascii="Times New Roman" w:hAnsi="Times New Roman" w:cs="Times New Roman"/>
          <w:sz w:val="28"/>
          <w:szCs w:val="28"/>
        </w:rPr>
        <w:t xml:space="preserve"> лет или без такового и с ограничением свободы на срок до </w:t>
      </w:r>
      <w:r w:rsidR="00B23566" w:rsidRPr="00082B35">
        <w:rPr>
          <w:rFonts w:ascii="Times New Roman" w:hAnsi="Times New Roman" w:cs="Times New Roman"/>
          <w:sz w:val="28"/>
          <w:szCs w:val="28"/>
        </w:rPr>
        <w:t>1</w:t>
      </w:r>
      <w:r w:rsidRPr="00082B35">
        <w:rPr>
          <w:rFonts w:ascii="Times New Roman" w:hAnsi="Times New Roman" w:cs="Times New Roman"/>
          <w:sz w:val="28"/>
          <w:szCs w:val="28"/>
        </w:rPr>
        <w:t xml:space="preserve"> года, либо лишением свободы на срок от </w:t>
      </w:r>
      <w:r w:rsidR="00B23566" w:rsidRPr="00082B35">
        <w:rPr>
          <w:rFonts w:ascii="Times New Roman" w:hAnsi="Times New Roman" w:cs="Times New Roman"/>
          <w:sz w:val="28"/>
          <w:szCs w:val="28"/>
        </w:rPr>
        <w:t>3-</w:t>
      </w:r>
      <w:r w:rsidRPr="00082B35">
        <w:rPr>
          <w:rFonts w:ascii="Times New Roman" w:hAnsi="Times New Roman" w:cs="Times New Roman"/>
          <w:sz w:val="28"/>
          <w:szCs w:val="28"/>
        </w:rPr>
        <w:t xml:space="preserve">х до </w:t>
      </w:r>
      <w:r w:rsidR="0083622F" w:rsidRPr="00082B35">
        <w:rPr>
          <w:rFonts w:ascii="Times New Roman" w:hAnsi="Times New Roman" w:cs="Times New Roman"/>
          <w:sz w:val="28"/>
          <w:szCs w:val="28"/>
        </w:rPr>
        <w:t>8</w:t>
      </w:r>
      <w:r w:rsidRPr="00082B35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210F16" w:rsidRPr="00210F16" w:rsidRDefault="00210F16" w:rsidP="00AD2FB2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Финансированием экстремистской деятельности </w:t>
      </w:r>
      <w:r w:rsidR="006D0C26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признается</w:t>
      </w:r>
      <w:r w:rsidRPr="00210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наряду с оказанием финансовых услуг предоставление или сбор не только денежных средств (в наличной или безналичной форме), но и материальных средств (например, предметов обмундирования, экипировки, средств связи) с осознанием того, что они предназначены для финансирования организации, подготовки или совершения хотя бы одного из преступлений экстремистской направленности, либо для финансирования или иного материального обеспечения лица в целях совершения им хотя бы одного из этих преступлений, либо для обеспечения деятельности экстремистского сообщества или экстремистской организации (например, систематические отчисления или разовый взнос в общую кассу, приобретение недвижимости или оплата стоимости ее аренды, предоставление денежных средств, предназначенных для подкупа должностных лиц). </w:t>
      </w:r>
    </w:p>
    <w:p w:rsidR="003538FB" w:rsidRPr="003538FB" w:rsidRDefault="003538FB" w:rsidP="00AD2FB2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же деяния, совершенные лицом с использованием своего служебного положения,</w:t>
      </w:r>
      <w:r w:rsidR="00AB6EFC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наказываются штрафом в размере </w:t>
      </w:r>
      <w:r w:rsidR="000363A6" w:rsidRPr="00082B35">
        <w:rPr>
          <w:rFonts w:ascii="Times New Roman" w:hAnsi="Times New Roman" w:cs="Times New Roman"/>
          <w:sz w:val="28"/>
          <w:szCs w:val="28"/>
        </w:rPr>
        <w:t>от 300 тыс. до 700 тыс. руб. или в размере заработной платы или иного дохода осужденного за период от 2-х до 4-х лет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либо без такового, либо принудительными работами на срок от </w:t>
      </w:r>
      <w:r w:rsidR="00082B35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082B35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лишением права занимать определенные должности или заниматься определенной деятельностью на срок до </w:t>
      </w:r>
      <w:r w:rsidR="00082B35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или без такового и с ограничением свободы на срок от </w:t>
      </w:r>
      <w:r w:rsidR="00082B35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082B35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лет, либо лишением свободы на срок от </w:t>
      </w:r>
      <w:r w:rsidR="00082B35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082B35" w:rsidRPr="00082B3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 </w:t>
      </w:r>
    </w:p>
    <w:p w:rsidR="003538FB" w:rsidRPr="003538FB" w:rsidRDefault="00AB6EFC" w:rsidP="00AD2FB2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с тем, л</w:t>
      </w:r>
      <w:r w:rsidR="003538FB" w:rsidRPr="003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ицо, впервые совершившее преступление, предусмотренное настоящей статьей, освобождается от уголовной ответственности, если оно путем своевременного сообщения органам власти или иным образом способствовало предотвращению либо пресечению преступления, которое оно финансировало, а равно способствовало пресечению деятельности экстремистского сообщества или экстремистской организации, для обеспечения деятельности которых оно предоставляло или собирало средства либо оказывало финансовые услуги, если в его действиях не содержится иного состава преступления. </w:t>
      </w:r>
    </w:p>
    <w:p w:rsidR="00090010" w:rsidRPr="00AD2FB2" w:rsidRDefault="00090010" w:rsidP="00AD2FB2">
      <w:pPr>
        <w:shd w:val="clear" w:color="auto" w:fill="FFFFFF"/>
        <w:spacing w:after="0" w:line="240" w:lineRule="auto"/>
        <w:ind w:left="-284" w:right="-143" w:firstLine="709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AD2FB2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</w:t>
      </w:r>
    </w:p>
    <w:sectPr w:rsidR="00090010" w:rsidRPr="00AD2FB2" w:rsidSect="00082B3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02C1"/>
    <w:rsid w:val="000363A6"/>
    <w:rsid w:val="00082B35"/>
    <w:rsid w:val="00090010"/>
    <w:rsid w:val="001929EF"/>
    <w:rsid w:val="00210F16"/>
    <w:rsid w:val="003538FB"/>
    <w:rsid w:val="006D0C26"/>
    <w:rsid w:val="0083622F"/>
    <w:rsid w:val="008911B0"/>
    <w:rsid w:val="0096735E"/>
    <w:rsid w:val="009802C1"/>
    <w:rsid w:val="009A7648"/>
    <w:rsid w:val="00AB6EFC"/>
    <w:rsid w:val="00AD2FB2"/>
    <w:rsid w:val="00B23566"/>
    <w:rsid w:val="00B66EC9"/>
    <w:rsid w:val="00CF7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90010"/>
  </w:style>
  <w:style w:type="character" w:customStyle="1" w:styleId="feeds-pagenavigationtooltip">
    <w:name w:val="feeds-page__navigation_tooltip"/>
    <w:basedOn w:val="a0"/>
    <w:rsid w:val="00090010"/>
  </w:style>
  <w:style w:type="paragraph" w:styleId="a3">
    <w:name w:val="Normal (Web)"/>
    <w:basedOn w:val="a"/>
    <w:uiPriority w:val="99"/>
    <w:semiHidden/>
    <w:unhideWhenUsed/>
    <w:rsid w:val="0009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97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821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072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737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1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Карпушева ЕЮ</cp:lastModifiedBy>
  <cp:revision>4</cp:revision>
  <cp:lastPrinted>2022-12-01T14:41:00Z</cp:lastPrinted>
  <dcterms:created xsi:type="dcterms:W3CDTF">2022-12-01T09:55:00Z</dcterms:created>
  <dcterms:modified xsi:type="dcterms:W3CDTF">2022-12-02T09:41:00Z</dcterms:modified>
</cp:coreProperties>
</file>