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093" w:rsidRPr="006A2C2C" w:rsidRDefault="00880965" w:rsidP="006A2C2C">
      <w:pPr>
        <w:spacing w:after="0" w:line="240" w:lineRule="auto"/>
        <w:ind w:firstLine="709"/>
        <w:jc w:val="both"/>
        <w:rPr>
          <w:rFonts w:ascii="Times New Roman" w:hAnsi="Times New Roman" w:cs="Times New Roman"/>
          <w:b/>
          <w:bCs/>
          <w:color w:val="333333"/>
          <w:sz w:val="28"/>
          <w:szCs w:val="28"/>
          <w:shd w:val="clear" w:color="auto" w:fill="FFFFFF"/>
        </w:rPr>
      </w:pPr>
      <w:r>
        <w:rPr>
          <w:rFonts w:ascii="Times New Roman" w:hAnsi="Times New Roman" w:cs="Times New Roman"/>
          <w:b/>
          <w:bCs/>
          <w:color w:val="333333"/>
          <w:sz w:val="28"/>
          <w:szCs w:val="28"/>
          <w:shd w:val="clear" w:color="auto" w:fill="FFFFFF"/>
        </w:rPr>
        <w:t>А</w:t>
      </w:r>
      <w:r w:rsidR="001727AE" w:rsidRPr="006A2C2C">
        <w:rPr>
          <w:rFonts w:ascii="Times New Roman" w:hAnsi="Times New Roman" w:cs="Times New Roman"/>
          <w:b/>
          <w:bCs/>
          <w:color w:val="333333"/>
          <w:sz w:val="28"/>
          <w:szCs w:val="28"/>
          <w:shd w:val="clear" w:color="auto" w:fill="FFFFFF"/>
        </w:rPr>
        <w:t>нтитеррористическ</w:t>
      </w:r>
      <w:r w:rsidR="00592E9B">
        <w:rPr>
          <w:rFonts w:ascii="Times New Roman" w:hAnsi="Times New Roman" w:cs="Times New Roman"/>
          <w:b/>
          <w:bCs/>
          <w:color w:val="333333"/>
          <w:sz w:val="28"/>
          <w:szCs w:val="28"/>
          <w:shd w:val="clear" w:color="auto" w:fill="FFFFFF"/>
        </w:rPr>
        <w:t>ая</w:t>
      </w:r>
      <w:r w:rsidR="001727AE" w:rsidRPr="006A2C2C">
        <w:rPr>
          <w:rFonts w:ascii="Times New Roman" w:hAnsi="Times New Roman" w:cs="Times New Roman"/>
          <w:b/>
          <w:bCs/>
          <w:color w:val="333333"/>
          <w:sz w:val="28"/>
          <w:szCs w:val="28"/>
          <w:shd w:val="clear" w:color="auto" w:fill="FFFFFF"/>
        </w:rPr>
        <w:t xml:space="preserve"> защищенност</w:t>
      </w:r>
      <w:r w:rsidR="00592E9B">
        <w:rPr>
          <w:rFonts w:ascii="Times New Roman" w:hAnsi="Times New Roman" w:cs="Times New Roman"/>
          <w:b/>
          <w:bCs/>
          <w:color w:val="333333"/>
          <w:sz w:val="28"/>
          <w:szCs w:val="28"/>
          <w:shd w:val="clear" w:color="auto" w:fill="FFFFFF"/>
        </w:rPr>
        <w:t>ь</w:t>
      </w:r>
      <w:bookmarkStart w:id="0" w:name="_GoBack"/>
      <w:bookmarkEnd w:id="0"/>
      <w:r w:rsidR="001727AE" w:rsidRPr="006A2C2C">
        <w:rPr>
          <w:rFonts w:ascii="Times New Roman" w:hAnsi="Times New Roman" w:cs="Times New Roman"/>
          <w:b/>
          <w:bCs/>
          <w:color w:val="333333"/>
          <w:sz w:val="28"/>
          <w:szCs w:val="28"/>
          <w:shd w:val="clear" w:color="auto" w:fill="FFFFFF"/>
        </w:rPr>
        <w:t xml:space="preserve"> гостиниц</w:t>
      </w:r>
      <w:r>
        <w:rPr>
          <w:rFonts w:ascii="Times New Roman" w:hAnsi="Times New Roman" w:cs="Times New Roman"/>
          <w:b/>
          <w:bCs/>
          <w:color w:val="333333"/>
          <w:sz w:val="28"/>
          <w:szCs w:val="28"/>
          <w:shd w:val="clear" w:color="auto" w:fill="FFFFFF"/>
        </w:rPr>
        <w:t xml:space="preserve"> и иных средств размещения</w:t>
      </w:r>
    </w:p>
    <w:p w:rsidR="006A2C2C" w:rsidRDefault="006A2C2C" w:rsidP="006A2C2C">
      <w:pPr>
        <w:pStyle w:val="a3"/>
        <w:shd w:val="clear" w:color="auto" w:fill="FFFFFF"/>
        <w:spacing w:before="0" w:beforeAutospacing="0" w:after="0" w:afterAutospacing="0"/>
        <w:ind w:firstLine="709"/>
        <w:jc w:val="both"/>
        <w:rPr>
          <w:color w:val="333333"/>
          <w:sz w:val="28"/>
          <w:szCs w:val="28"/>
        </w:rPr>
      </w:pP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Постановлением Правительства Российской Федерации от 14.04.2017 № 447 утверждены требовани</w:t>
      </w:r>
      <w:r w:rsidR="00CB43C2" w:rsidRPr="00EC2B8E">
        <w:rPr>
          <w:color w:val="333333"/>
          <w:sz w:val="28"/>
          <w:szCs w:val="28"/>
        </w:rPr>
        <w:t>я</w:t>
      </w:r>
      <w:r w:rsidRPr="00EC2B8E">
        <w:rPr>
          <w:color w:val="333333"/>
          <w:sz w:val="28"/>
          <w:szCs w:val="28"/>
        </w:rPr>
        <w:t xml:space="preserve"> к антитеррористической защищенности гостиниц и иных средств размещения и формы паспорта безопасности этих объектов. </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 xml:space="preserve">Выделены 4 категории </w:t>
      </w:r>
      <w:r w:rsidR="00B03E5E" w:rsidRPr="00EC2B8E">
        <w:rPr>
          <w:color w:val="333333"/>
          <w:sz w:val="28"/>
          <w:szCs w:val="28"/>
        </w:rPr>
        <w:t>объектов</w:t>
      </w:r>
      <w:r w:rsidRPr="00EC2B8E">
        <w:rPr>
          <w:color w:val="333333"/>
          <w:sz w:val="28"/>
          <w:szCs w:val="28"/>
        </w:rPr>
        <w:t xml:space="preserve"> в зависимости от возможных последствий </w:t>
      </w:r>
      <w:r w:rsidR="007F552D" w:rsidRPr="00EC2B8E">
        <w:rPr>
          <w:color w:val="333333"/>
          <w:sz w:val="28"/>
          <w:szCs w:val="28"/>
        </w:rPr>
        <w:t>совершения террористических актов</w:t>
      </w:r>
      <w:r w:rsidRPr="00EC2B8E">
        <w:rPr>
          <w:color w:val="333333"/>
          <w:sz w:val="28"/>
          <w:szCs w:val="28"/>
        </w:rPr>
        <w:t>. Для проведения категорирования гостиницы по решению ответственного лица создается комиссия по обследованию и категорированию гостиницы.</w:t>
      </w:r>
    </w:p>
    <w:p w:rsidR="007F552D" w:rsidRPr="007F552D" w:rsidRDefault="007F552D" w:rsidP="00EC2B8E">
      <w:pPr>
        <w:spacing w:after="0" w:line="240" w:lineRule="auto"/>
        <w:ind w:firstLine="709"/>
        <w:jc w:val="both"/>
        <w:rPr>
          <w:rFonts w:ascii="Times New Roman" w:eastAsia="Times New Roman" w:hAnsi="Times New Roman" w:cs="Times New Roman"/>
          <w:sz w:val="28"/>
          <w:szCs w:val="28"/>
          <w:lang w:eastAsia="ru-RU"/>
        </w:rPr>
      </w:pPr>
      <w:r w:rsidRPr="007F552D">
        <w:rPr>
          <w:rFonts w:ascii="Times New Roman" w:eastAsia="Times New Roman" w:hAnsi="Times New Roman" w:cs="Times New Roman"/>
          <w:sz w:val="28"/>
          <w:szCs w:val="28"/>
          <w:lang w:eastAsia="ru-RU"/>
        </w:rPr>
        <w:t>В отношении каждой гостиницы в соответствии с актом ее обследования и категорирования по решению ответственного лица разрабатывается перечень мероприятий по обеспечению антитеррористической защищенности гостиницы с учетом степени потенциальной опасности и угрозы совершения террористического акта</w:t>
      </w:r>
      <w:r w:rsidRPr="00EC2B8E">
        <w:rPr>
          <w:rFonts w:ascii="Times New Roman" w:eastAsia="Times New Roman" w:hAnsi="Times New Roman" w:cs="Times New Roman"/>
          <w:sz w:val="28"/>
          <w:szCs w:val="28"/>
          <w:lang w:eastAsia="ru-RU"/>
        </w:rPr>
        <w:t>.</w:t>
      </w:r>
      <w:r w:rsidRPr="007F552D">
        <w:rPr>
          <w:rFonts w:ascii="Times New Roman" w:eastAsia="Times New Roman" w:hAnsi="Times New Roman" w:cs="Times New Roman"/>
          <w:sz w:val="28"/>
          <w:szCs w:val="28"/>
          <w:lang w:eastAsia="ru-RU"/>
        </w:rPr>
        <w:t xml:space="preserve"> </w:t>
      </w:r>
    </w:p>
    <w:p w:rsidR="001727AE" w:rsidRPr="00EC2B8E" w:rsidRDefault="007F552D"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Н</w:t>
      </w:r>
      <w:r w:rsidR="001727AE" w:rsidRPr="00EC2B8E">
        <w:rPr>
          <w:color w:val="333333"/>
          <w:sz w:val="28"/>
          <w:szCs w:val="28"/>
        </w:rPr>
        <w:t>езависимо от установленной категории опасности</w:t>
      </w:r>
      <w:r w:rsidRPr="00EC2B8E">
        <w:rPr>
          <w:color w:val="333333"/>
          <w:sz w:val="28"/>
          <w:szCs w:val="28"/>
        </w:rPr>
        <w:t xml:space="preserve"> антитеррористическая защищенность </w:t>
      </w:r>
      <w:r w:rsidR="001727AE" w:rsidRPr="00EC2B8E">
        <w:rPr>
          <w:color w:val="333333"/>
          <w:sz w:val="28"/>
          <w:szCs w:val="28"/>
        </w:rPr>
        <w:t>обеспечивается путем:</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а) проведения организационных мероприятий по обеспечению антитеррористической защищенности гостиницы, которые включают в себя:</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разработку организационно-распорядительных документов по организации охраны, пропускного режима на территории гостиницы;</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определение должностных лиц, ответственных за антитеррористическую защищенность гостиницы и ее потенциально опасных участков (критических элементов);</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обеспечение подготовки работников гостиницы к действиям при угрозе совершения и при совершении террористического акта на территории гостиницы;</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организацию взаимодействия с территориальным органом безопасности, территориальным органом Министерства внутренних дел Российской Федерации, территориальным органом Федеральной службы войск национальной гвардии Российской Федерации (подразделением вневедомственной охраны войск национальной гвардии Российской Федерации) по месту нахождения гостиницы;</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б) проведения мониторинга обстановки, складывающейся в районе расположения гостиницы;</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в) оборудования гостиницы необходимыми инженерно-техническими средствами охраны;</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г) применения современных информационно-коммуникационных технологий для обеспечения безопасности гостиницы;</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д) осуществления контроля за соблюдением лицами, находящимися на территории гостиницы, требований к обеспечению антитеррористической защищенности гостиницы;</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е) осуществления мероприятий по защите информации;</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lastRenderedPageBreak/>
        <w:t>ж) оперативного оповещения и проведения эвакуации посетителей, персонала и должностных лиц гостиницы в случае угрозы совершения или совершения террористического акта на территории гостиницы;</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з) проведения мероприятий по минимизации возможных последствий совершения террористического акта на территории гостиницы и ликвидации угрозы совершения террористического акта на территории гостиницы;</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и) своевременного информирования территориального органа безопасности, территориального органа Министерства внутренних дел Российской Федерации и территориального органа Федеральной службы войск национальной гвардии Российской Федерации по месту нахождения гостиницы об угрозе совершения или о совершении террористического акта на территории гостиницы.</w:t>
      </w:r>
    </w:p>
    <w:p w:rsidR="001727AE" w:rsidRPr="00EC2B8E" w:rsidRDefault="001727AE" w:rsidP="00EC2B8E">
      <w:pPr>
        <w:spacing w:after="0" w:line="240" w:lineRule="auto"/>
        <w:ind w:firstLine="709"/>
        <w:jc w:val="both"/>
        <w:rPr>
          <w:rFonts w:ascii="Times New Roman" w:eastAsia="Times New Roman" w:hAnsi="Times New Roman" w:cs="Times New Roman"/>
          <w:sz w:val="28"/>
          <w:szCs w:val="28"/>
          <w:lang w:eastAsia="ru-RU"/>
        </w:rPr>
      </w:pPr>
      <w:r w:rsidRPr="00EC2B8E">
        <w:rPr>
          <w:rFonts w:ascii="Times New Roman" w:hAnsi="Times New Roman" w:cs="Times New Roman"/>
          <w:color w:val="333333"/>
          <w:sz w:val="28"/>
          <w:szCs w:val="28"/>
        </w:rPr>
        <w:t>Все гостиницы, независимо от установленной категории опасности, должны быть оборудованы системой видеонаблюдения, системой экстренного оповещения об угрозе возникновения или о возникновении чрезвычайных ситуаций, системой охранного освещения, системой пожарной безопасности</w:t>
      </w:r>
      <w:r w:rsidR="007778BE" w:rsidRPr="00EC2B8E">
        <w:rPr>
          <w:rFonts w:ascii="Times New Roman" w:hAnsi="Times New Roman" w:cs="Times New Roman"/>
          <w:color w:val="333333"/>
          <w:sz w:val="28"/>
          <w:szCs w:val="28"/>
        </w:rPr>
        <w:t xml:space="preserve">, </w:t>
      </w:r>
      <w:r w:rsidR="007778BE" w:rsidRPr="00EC2B8E">
        <w:rPr>
          <w:rFonts w:ascii="Times New Roman" w:eastAsia="Times New Roman" w:hAnsi="Times New Roman" w:cs="Times New Roman"/>
          <w:sz w:val="28"/>
          <w:szCs w:val="28"/>
          <w:lang w:eastAsia="ru-RU"/>
        </w:rPr>
        <w:t>средствами тревожной сигнализации, информационными стендами (табло), содержащими схему эвакуации при возникновении чрезвычайных ситуаций</w:t>
      </w:r>
      <w:r w:rsidRPr="00EC2B8E">
        <w:rPr>
          <w:rFonts w:ascii="Times New Roman" w:hAnsi="Times New Roman" w:cs="Times New Roman"/>
          <w:color w:val="333333"/>
          <w:sz w:val="28"/>
          <w:szCs w:val="28"/>
        </w:rPr>
        <w:t>.</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Ответственность за обеспечение антитеррористической защищенности гостиниц и иных средств размещения возлагается на руководителя юридического лица, являющегося собственником гостиницы или использующего ее на ином законном основании, или на физическое лицо, являющееся собственником гостиницы или использующее ее на ином законном основании, если иное не установлено законодательством.</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За нарушение требований к антитеррористической защищенности объектов, предусмотрена административная ответственность по ст. 20.35 КоАП РФ.</w:t>
      </w:r>
    </w:p>
    <w:p w:rsidR="001727AE" w:rsidRPr="00EC2B8E" w:rsidRDefault="001727AE" w:rsidP="00EC2B8E">
      <w:pPr>
        <w:pStyle w:val="a3"/>
        <w:shd w:val="clear" w:color="auto" w:fill="FFFFFF"/>
        <w:spacing w:before="0" w:beforeAutospacing="0" w:after="0" w:afterAutospacing="0"/>
        <w:ind w:firstLine="709"/>
        <w:jc w:val="both"/>
        <w:rPr>
          <w:color w:val="333333"/>
          <w:sz w:val="28"/>
          <w:szCs w:val="28"/>
        </w:rPr>
      </w:pPr>
      <w:r w:rsidRPr="00EC2B8E">
        <w:rPr>
          <w:color w:val="333333"/>
          <w:sz w:val="28"/>
          <w:szCs w:val="28"/>
        </w:rPr>
        <w:t>Нарушение требований к антитеррористической защищенности 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шести месяцев до трех лет; на юридических лиц – от ста тысяч до пятисот тысяч рублей.</w:t>
      </w:r>
    </w:p>
    <w:p w:rsidR="001727AE" w:rsidRPr="00774FE7" w:rsidRDefault="001727AE" w:rsidP="00774FE7">
      <w:pPr>
        <w:spacing w:after="0" w:line="240" w:lineRule="auto"/>
        <w:rPr>
          <w:rFonts w:ascii="Times New Roman" w:hAnsi="Times New Roman" w:cs="Times New Roman"/>
        </w:rPr>
      </w:pPr>
    </w:p>
    <w:p w:rsidR="00EC2B8E" w:rsidRDefault="00EC2B8E"/>
    <w:sectPr w:rsidR="00EC2B8E" w:rsidSect="00774FE7">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B7E" w:rsidRDefault="00D36B7E" w:rsidP="00774FE7">
      <w:pPr>
        <w:spacing w:after="0" w:line="240" w:lineRule="auto"/>
      </w:pPr>
      <w:r>
        <w:separator/>
      </w:r>
    </w:p>
  </w:endnote>
  <w:endnote w:type="continuationSeparator" w:id="0">
    <w:p w:rsidR="00D36B7E" w:rsidRDefault="00D36B7E" w:rsidP="00774F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B7E" w:rsidRDefault="00D36B7E" w:rsidP="00774FE7">
      <w:pPr>
        <w:spacing w:after="0" w:line="240" w:lineRule="auto"/>
      </w:pPr>
      <w:r>
        <w:separator/>
      </w:r>
    </w:p>
  </w:footnote>
  <w:footnote w:type="continuationSeparator" w:id="0">
    <w:p w:rsidR="00D36B7E" w:rsidRDefault="00D36B7E" w:rsidP="00774F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6902978"/>
      <w:docPartObj>
        <w:docPartGallery w:val="Page Numbers (Top of Page)"/>
        <w:docPartUnique/>
      </w:docPartObj>
    </w:sdtPr>
    <w:sdtContent>
      <w:p w:rsidR="00774FE7" w:rsidRDefault="00692384">
        <w:pPr>
          <w:pStyle w:val="a4"/>
          <w:jc w:val="center"/>
        </w:pPr>
        <w:r>
          <w:fldChar w:fldCharType="begin"/>
        </w:r>
        <w:r w:rsidR="00774FE7">
          <w:instrText>PAGE   \* MERGEFORMAT</w:instrText>
        </w:r>
        <w:r>
          <w:fldChar w:fldCharType="separate"/>
        </w:r>
        <w:r w:rsidR="008A10BC">
          <w:rPr>
            <w:noProof/>
          </w:rPr>
          <w:t>2</w:t>
        </w:r>
        <w:r>
          <w:fldChar w:fldCharType="end"/>
        </w:r>
      </w:p>
    </w:sdtContent>
  </w:sdt>
  <w:p w:rsidR="00774FE7" w:rsidRDefault="00774FE7">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6323D4"/>
    <w:rsid w:val="001727AE"/>
    <w:rsid w:val="002A0214"/>
    <w:rsid w:val="00592E9B"/>
    <w:rsid w:val="006323D4"/>
    <w:rsid w:val="00692384"/>
    <w:rsid w:val="006A2C2C"/>
    <w:rsid w:val="00774FE7"/>
    <w:rsid w:val="007778BE"/>
    <w:rsid w:val="007F552D"/>
    <w:rsid w:val="00880965"/>
    <w:rsid w:val="008A10BC"/>
    <w:rsid w:val="009A7648"/>
    <w:rsid w:val="00B03E5E"/>
    <w:rsid w:val="00CB43C2"/>
    <w:rsid w:val="00CF7C67"/>
    <w:rsid w:val="00D36B7E"/>
    <w:rsid w:val="00E05109"/>
    <w:rsid w:val="00EC2B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3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727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774FE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74FE7"/>
  </w:style>
  <w:style w:type="paragraph" w:styleId="a6">
    <w:name w:val="footer"/>
    <w:basedOn w:val="a"/>
    <w:link w:val="a7"/>
    <w:uiPriority w:val="99"/>
    <w:unhideWhenUsed/>
    <w:rsid w:val="00774FE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74FE7"/>
  </w:style>
</w:styles>
</file>

<file path=word/webSettings.xml><?xml version="1.0" encoding="utf-8"?>
<w:webSettings xmlns:r="http://schemas.openxmlformats.org/officeDocument/2006/relationships" xmlns:w="http://schemas.openxmlformats.org/wordprocessingml/2006/main">
  <w:divs>
    <w:div w:id="30765556">
      <w:bodyDiv w:val="1"/>
      <w:marLeft w:val="0"/>
      <w:marRight w:val="0"/>
      <w:marTop w:val="0"/>
      <w:marBottom w:val="0"/>
      <w:divBdr>
        <w:top w:val="none" w:sz="0" w:space="0" w:color="auto"/>
        <w:left w:val="none" w:sz="0" w:space="0" w:color="auto"/>
        <w:bottom w:val="none" w:sz="0" w:space="0" w:color="auto"/>
        <w:right w:val="none" w:sz="0" w:space="0" w:color="auto"/>
      </w:divBdr>
    </w:div>
    <w:div w:id="893007389">
      <w:bodyDiv w:val="1"/>
      <w:marLeft w:val="0"/>
      <w:marRight w:val="0"/>
      <w:marTop w:val="0"/>
      <w:marBottom w:val="0"/>
      <w:divBdr>
        <w:top w:val="none" w:sz="0" w:space="0" w:color="auto"/>
        <w:left w:val="none" w:sz="0" w:space="0" w:color="auto"/>
        <w:bottom w:val="none" w:sz="0" w:space="0" w:color="auto"/>
        <w:right w:val="none" w:sz="0" w:space="0" w:color="auto"/>
      </w:divBdr>
    </w:div>
    <w:div w:id="1494182874">
      <w:bodyDiv w:val="1"/>
      <w:marLeft w:val="0"/>
      <w:marRight w:val="0"/>
      <w:marTop w:val="0"/>
      <w:marBottom w:val="0"/>
      <w:divBdr>
        <w:top w:val="none" w:sz="0" w:space="0" w:color="auto"/>
        <w:left w:val="none" w:sz="0" w:space="0" w:color="auto"/>
        <w:bottom w:val="none" w:sz="0" w:space="0" w:color="auto"/>
        <w:right w:val="none" w:sz="0" w:space="0" w:color="auto"/>
      </w:divBdr>
    </w:div>
    <w:div w:id="158009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644</Words>
  <Characters>3674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Карпушева ЕЮ</cp:lastModifiedBy>
  <cp:revision>7</cp:revision>
  <cp:lastPrinted>2022-12-01T12:50:00Z</cp:lastPrinted>
  <dcterms:created xsi:type="dcterms:W3CDTF">2022-12-01T09:50:00Z</dcterms:created>
  <dcterms:modified xsi:type="dcterms:W3CDTF">2022-12-02T09:22:00Z</dcterms:modified>
</cp:coreProperties>
</file>