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F7" w:rsidRPr="00C562DB" w:rsidRDefault="00C562DB" w:rsidP="005A3A2B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napToGrid/>
          <w:szCs w:val="26"/>
          <w:lang w:eastAsia="en-US"/>
        </w:rPr>
      </w:pPr>
      <w:r w:rsidRPr="00C562DB">
        <w:rPr>
          <w:rFonts w:eastAsiaTheme="minorHAnsi"/>
          <w:b/>
          <w:snapToGrid/>
          <w:szCs w:val="26"/>
          <w:lang w:eastAsia="en-US"/>
        </w:rPr>
        <w:t>В преддверии отпусков – позаботьтесь об уплате налоговой задолженности</w:t>
      </w:r>
    </w:p>
    <w:p w:rsidR="00B039F7" w:rsidRPr="00C562DB" w:rsidRDefault="00B039F7" w:rsidP="005A3A2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Cs w:val="26"/>
          <w:lang w:eastAsia="en-US"/>
        </w:rPr>
      </w:pPr>
    </w:p>
    <w:p w:rsidR="00C562DB" w:rsidRPr="00C562DB" w:rsidRDefault="00C562DB" w:rsidP="00C562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Cs w:val="26"/>
          <w:lang w:eastAsia="en-US"/>
        </w:rPr>
      </w:pPr>
      <w:r w:rsidRPr="00C562DB">
        <w:rPr>
          <w:rFonts w:eastAsiaTheme="minorHAnsi"/>
          <w:snapToGrid/>
          <w:szCs w:val="26"/>
          <w:lang w:eastAsia="en-US"/>
        </w:rPr>
        <w:t>В преддверии отпускного сезона налоговые органы рекомендуют заранее убедиться в отсутствии долгов по имущественным налогам.</w:t>
      </w:r>
    </w:p>
    <w:p w:rsidR="00C562DB" w:rsidRPr="00C562DB" w:rsidRDefault="00C562DB" w:rsidP="00C562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Cs w:val="26"/>
          <w:lang w:eastAsia="en-US"/>
        </w:rPr>
      </w:pPr>
      <w:proofErr w:type="gramStart"/>
      <w:r w:rsidRPr="00C562DB">
        <w:rPr>
          <w:rFonts w:eastAsiaTheme="minorHAnsi"/>
          <w:snapToGrid/>
          <w:szCs w:val="26"/>
          <w:lang w:eastAsia="en-US"/>
        </w:rPr>
        <w:t>Межрайонная</w:t>
      </w:r>
      <w:proofErr w:type="gramEnd"/>
      <w:r w:rsidRPr="00C562DB">
        <w:rPr>
          <w:rFonts w:eastAsiaTheme="minorHAnsi"/>
          <w:snapToGrid/>
          <w:szCs w:val="26"/>
          <w:lang w:eastAsia="en-US"/>
        </w:rPr>
        <w:t xml:space="preserve"> ИФНС России № 4 по Архангельской области и Ненецкому автономному округу напоминает о том, что для граждан, имеющих долги перед бюджетом, продолжает действовать запрет на выезд за пределы страны.</w:t>
      </w:r>
    </w:p>
    <w:p w:rsidR="00C562DB" w:rsidRPr="00C562DB" w:rsidRDefault="00C562DB" w:rsidP="00C562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Cs w:val="26"/>
          <w:lang w:eastAsia="en-US"/>
        </w:rPr>
      </w:pPr>
      <w:r w:rsidRPr="00C562DB">
        <w:rPr>
          <w:rFonts w:eastAsiaTheme="minorHAnsi"/>
          <w:snapToGrid/>
          <w:szCs w:val="26"/>
          <w:lang w:eastAsia="en-US"/>
        </w:rPr>
        <w:t xml:space="preserve">Жители округа не уплатили в бюджет свыше 2,2 </w:t>
      </w:r>
      <w:proofErr w:type="gramStart"/>
      <w:r w:rsidRPr="00C562DB">
        <w:rPr>
          <w:rFonts w:eastAsiaTheme="minorHAnsi"/>
          <w:snapToGrid/>
          <w:szCs w:val="26"/>
          <w:lang w:eastAsia="en-US"/>
        </w:rPr>
        <w:t>млн</w:t>
      </w:r>
      <w:proofErr w:type="gramEnd"/>
      <w:r w:rsidRPr="00C562DB">
        <w:rPr>
          <w:rFonts w:eastAsiaTheme="minorHAnsi"/>
          <w:snapToGrid/>
          <w:szCs w:val="26"/>
          <w:lang w:eastAsia="en-US"/>
        </w:rPr>
        <w:t xml:space="preserve"> рублей налога на имущество физических лиц, почти 4,8 млн рублей транспортного налога и 613,6 тыс. рублей земельного налога за 2019 год, срок уплаты которых за 2019 год истёк 1 декабря 2020 года.</w:t>
      </w:r>
    </w:p>
    <w:p w:rsidR="00C562DB" w:rsidRPr="00C562DB" w:rsidRDefault="00C562DB" w:rsidP="00C562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Cs w:val="26"/>
          <w:lang w:eastAsia="en-US"/>
        </w:rPr>
      </w:pPr>
      <w:r w:rsidRPr="00C562DB">
        <w:rPr>
          <w:rFonts w:eastAsiaTheme="minorHAnsi"/>
          <w:snapToGrid/>
          <w:szCs w:val="26"/>
          <w:lang w:eastAsia="en-US"/>
        </w:rPr>
        <w:t>Неисполнение налогоплательщиком в установленный срок обязанности по уплате налога влечёт следующие последствия:</w:t>
      </w:r>
    </w:p>
    <w:p w:rsidR="00C562DB" w:rsidRPr="00C562DB" w:rsidRDefault="00C562DB" w:rsidP="00C562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Cs w:val="26"/>
          <w:lang w:eastAsia="en-US"/>
        </w:rPr>
      </w:pPr>
      <w:r w:rsidRPr="00C562DB">
        <w:rPr>
          <w:rFonts w:eastAsiaTheme="minorHAnsi"/>
          <w:snapToGrid/>
          <w:szCs w:val="26"/>
          <w:lang w:eastAsia="en-US"/>
        </w:rPr>
        <w:t>1.</w:t>
      </w:r>
      <w:r w:rsidRPr="00C562DB">
        <w:rPr>
          <w:rFonts w:eastAsiaTheme="minorHAnsi"/>
          <w:snapToGrid/>
          <w:szCs w:val="26"/>
          <w:lang w:eastAsia="en-US"/>
        </w:rPr>
        <w:tab/>
        <w:t>начисление пени в размере 1/300 действующей ставки рефинансирования Центрального банка РФ;</w:t>
      </w:r>
    </w:p>
    <w:p w:rsidR="00C562DB" w:rsidRPr="00C562DB" w:rsidRDefault="00C562DB" w:rsidP="00C562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Cs w:val="26"/>
          <w:lang w:eastAsia="en-US"/>
        </w:rPr>
      </w:pPr>
      <w:r w:rsidRPr="00C562DB">
        <w:rPr>
          <w:rFonts w:eastAsiaTheme="minorHAnsi"/>
          <w:snapToGrid/>
          <w:szCs w:val="26"/>
          <w:lang w:eastAsia="en-US"/>
        </w:rPr>
        <w:t>2.</w:t>
      </w:r>
      <w:r w:rsidRPr="00C562DB">
        <w:rPr>
          <w:rFonts w:eastAsiaTheme="minorHAnsi"/>
          <w:snapToGrid/>
          <w:szCs w:val="26"/>
          <w:lang w:eastAsia="en-US"/>
        </w:rPr>
        <w:tab/>
        <w:t>направление требований об уплате налога. Со срока уплаты, установленного в требовании, начинается применение мер принудительного взыскания;</w:t>
      </w:r>
    </w:p>
    <w:p w:rsidR="00C562DB" w:rsidRPr="00C562DB" w:rsidRDefault="00C562DB" w:rsidP="00C562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Cs w:val="26"/>
          <w:lang w:eastAsia="en-US"/>
        </w:rPr>
      </w:pPr>
      <w:r w:rsidRPr="00C562DB">
        <w:rPr>
          <w:rFonts w:eastAsiaTheme="minorHAnsi"/>
          <w:snapToGrid/>
          <w:szCs w:val="26"/>
          <w:lang w:eastAsia="en-US"/>
        </w:rPr>
        <w:t>3.</w:t>
      </w:r>
      <w:r w:rsidRPr="00C562DB">
        <w:rPr>
          <w:rFonts w:eastAsiaTheme="minorHAnsi"/>
          <w:snapToGrid/>
          <w:szCs w:val="26"/>
          <w:lang w:eastAsia="en-US"/>
        </w:rPr>
        <w:tab/>
        <w:t>направление в суд заявление о взыскании налога за счет имущества должника, в том числе денежных средств на счетах в банке. Суд, рассмотрев дело о принудительном взыскании задолженности, выносит судебный приказ о взыскании долга и суммы госпошлины;</w:t>
      </w:r>
    </w:p>
    <w:p w:rsidR="00C562DB" w:rsidRPr="00C562DB" w:rsidRDefault="00C562DB" w:rsidP="00C562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Cs w:val="26"/>
          <w:lang w:eastAsia="en-US"/>
        </w:rPr>
      </w:pPr>
      <w:r w:rsidRPr="00C562DB">
        <w:rPr>
          <w:rFonts w:eastAsiaTheme="minorHAnsi"/>
          <w:snapToGrid/>
          <w:szCs w:val="26"/>
          <w:lang w:eastAsia="en-US"/>
        </w:rPr>
        <w:t>4.</w:t>
      </w:r>
      <w:r w:rsidRPr="00C562DB">
        <w:rPr>
          <w:rFonts w:eastAsiaTheme="minorHAnsi"/>
          <w:snapToGrid/>
          <w:szCs w:val="26"/>
          <w:lang w:eastAsia="en-US"/>
        </w:rPr>
        <w:tab/>
        <w:t>судебный приказ предъявляется налоговым органом по месту работы должника на сумму долга, указанную в судебном приказе, не более 100 тыс. руб.;</w:t>
      </w:r>
    </w:p>
    <w:p w:rsidR="00C562DB" w:rsidRPr="00C562DB" w:rsidRDefault="00C562DB" w:rsidP="00C562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Cs w:val="26"/>
          <w:lang w:eastAsia="en-US"/>
        </w:rPr>
      </w:pPr>
      <w:r w:rsidRPr="00C562DB">
        <w:rPr>
          <w:rFonts w:eastAsiaTheme="minorHAnsi"/>
          <w:snapToGrid/>
          <w:szCs w:val="26"/>
          <w:lang w:eastAsia="en-US"/>
        </w:rPr>
        <w:t>5.</w:t>
      </w:r>
      <w:r w:rsidRPr="00C562DB">
        <w:rPr>
          <w:rFonts w:eastAsiaTheme="minorHAnsi"/>
          <w:snapToGrid/>
          <w:szCs w:val="26"/>
          <w:lang w:eastAsia="en-US"/>
        </w:rPr>
        <w:tab/>
        <w:t>на расчетный счет, открытый физическим лицом в кредитной организации судебный приказ предъявляется без ограничения суммы, указанной в судебном документе;</w:t>
      </w:r>
    </w:p>
    <w:p w:rsidR="00C562DB" w:rsidRPr="00C562DB" w:rsidRDefault="00C562DB" w:rsidP="00C562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Cs w:val="26"/>
          <w:lang w:eastAsia="en-US"/>
        </w:rPr>
      </w:pPr>
      <w:r w:rsidRPr="00C562DB">
        <w:rPr>
          <w:rFonts w:eastAsiaTheme="minorHAnsi"/>
          <w:snapToGrid/>
          <w:szCs w:val="26"/>
          <w:lang w:eastAsia="en-US"/>
        </w:rPr>
        <w:t>6.</w:t>
      </w:r>
      <w:r w:rsidRPr="00C562DB">
        <w:rPr>
          <w:rFonts w:eastAsiaTheme="minorHAnsi"/>
          <w:snapToGrid/>
          <w:szCs w:val="26"/>
          <w:lang w:eastAsia="en-US"/>
        </w:rPr>
        <w:tab/>
        <w:t>в случае отсутствия у должника официального трудоустройства либо расчетных счетов, судебный приказ направляется на исполнение в службу судебных приставов. Судебный пристав возбуждает исполнительное производство, которое влечет за собой наложение ограничений на все открытые счета должников в банках, ограничения на выезд за пределы Российской Федерации, арест имущества и дальнейшую его реализацию. Денежные средства от реализации пойдут на погашение задолженности, а также на оплату исполнительского сбора Службы судебных приставов.</w:t>
      </w:r>
    </w:p>
    <w:p w:rsidR="00C562DB" w:rsidRPr="00C562DB" w:rsidRDefault="00C562DB" w:rsidP="00C562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Cs w:val="26"/>
          <w:lang w:eastAsia="en-US"/>
        </w:rPr>
      </w:pPr>
      <w:r w:rsidRPr="00C562DB">
        <w:rPr>
          <w:rFonts w:eastAsiaTheme="minorHAnsi"/>
          <w:snapToGrid/>
          <w:szCs w:val="26"/>
          <w:lang w:eastAsia="en-US"/>
        </w:rPr>
        <w:t>Погасить налоговую задолженность можно несколькими способами.</w:t>
      </w:r>
    </w:p>
    <w:p w:rsidR="00C562DB" w:rsidRPr="00C562DB" w:rsidRDefault="00C562DB" w:rsidP="00C562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Cs w:val="26"/>
          <w:lang w:eastAsia="en-US"/>
        </w:rPr>
      </w:pPr>
      <w:r w:rsidRPr="00C562DB">
        <w:rPr>
          <w:rFonts w:eastAsiaTheme="minorHAnsi"/>
          <w:snapToGrid/>
          <w:szCs w:val="26"/>
          <w:lang w:eastAsia="en-US"/>
        </w:rPr>
        <w:t>Самый простой способ узнать о сумме недоимки – воспользоваться интерактивным сервисом на сайте ФНС России www.nalog.gov.ru «Личный кабинет налогоплательщика для физических лиц». Здесь же можно в онлайн-режиме оплатить и проконтролировать поступление денежных средств.</w:t>
      </w:r>
    </w:p>
    <w:p w:rsidR="00C562DB" w:rsidRPr="00C562DB" w:rsidRDefault="00C562DB" w:rsidP="00C562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Cs w:val="26"/>
          <w:lang w:eastAsia="en-US"/>
        </w:rPr>
      </w:pPr>
      <w:r w:rsidRPr="00C562DB">
        <w:rPr>
          <w:rFonts w:eastAsiaTheme="minorHAnsi"/>
          <w:snapToGrid/>
          <w:szCs w:val="26"/>
          <w:lang w:eastAsia="en-US"/>
        </w:rPr>
        <w:t xml:space="preserve">Второй вариант – обратиться к Единому порталу государственных услуг www.gosuslugi.ru в разделе «Налоговая задолженность». Если у налогоплательщика имеется учетная запись на Портале </w:t>
      </w:r>
      <w:proofErr w:type="spellStart"/>
      <w:r w:rsidRPr="00C562DB">
        <w:rPr>
          <w:rFonts w:eastAsiaTheme="minorHAnsi"/>
          <w:snapToGrid/>
          <w:szCs w:val="26"/>
          <w:lang w:eastAsia="en-US"/>
        </w:rPr>
        <w:t>госуслуг</w:t>
      </w:r>
      <w:proofErr w:type="spellEnd"/>
      <w:r w:rsidRPr="00C562DB">
        <w:rPr>
          <w:rFonts w:eastAsiaTheme="minorHAnsi"/>
          <w:snapToGrid/>
          <w:szCs w:val="26"/>
          <w:lang w:eastAsia="en-US"/>
        </w:rPr>
        <w:t xml:space="preserve">, полученная после подтверждения личности в центре обслуживания, на сайте ФНС России необходимо ввести те же логин и пароль, что и при использовании Портала </w:t>
      </w:r>
      <w:proofErr w:type="spellStart"/>
      <w:r w:rsidRPr="00C562DB">
        <w:rPr>
          <w:rFonts w:eastAsiaTheme="minorHAnsi"/>
          <w:snapToGrid/>
          <w:szCs w:val="26"/>
          <w:lang w:eastAsia="en-US"/>
        </w:rPr>
        <w:t>госуслуг</w:t>
      </w:r>
      <w:proofErr w:type="spellEnd"/>
      <w:r w:rsidRPr="00C562DB">
        <w:rPr>
          <w:rFonts w:eastAsiaTheme="minorHAnsi"/>
          <w:snapToGrid/>
          <w:szCs w:val="26"/>
          <w:lang w:eastAsia="en-US"/>
        </w:rPr>
        <w:t>. На данном портале можно проверить налоговую задолженность, оплатить ее онлайн либо распечатать квитанцию для оплаты в банке.</w:t>
      </w:r>
    </w:p>
    <w:p w:rsidR="0000365F" w:rsidRPr="00C562DB" w:rsidRDefault="00C562DB" w:rsidP="00C562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napToGrid/>
          <w:szCs w:val="26"/>
          <w:lang w:eastAsia="en-US"/>
        </w:rPr>
      </w:pPr>
      <w:r w:rsidRPr="00C562DB">
        <w:rPr>
          <w:rFonts w:eastAsiaTheme="minorHAnsi"/>
          <w:snapToGrid/>
          <w:szCs w:val="26"/>
          <w:lang w:eastAsia="en-US"/>
        </w:rPr>
        <w:t>Получить платежные документы на оплату имущественных налогов физических лиц можно в МФЦ или в налоговом органе. Уплатить долги можно через банкоматы или в офисах банков, а также посредством сервиса «Уплата налогов и пошлин» на сайте ФНС России.</w:t>
      </w:r>
    </w:p>
    <w:p w:rsidR="0000365F" w:rsidRPr="005A3A2B" w:rsidRDefault="0000365F" w:rsidP="005A3A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napToGrid/>
          <w:sz w:val="36"/>
          <w:szCs w:val="36"/>
          <w:lang w:eastAsia="en-US"/>
        </w:rPr>
      </w:pPr>
    </w:p>
    <w:p w:rsidR="0000365F" w:rsidRDefault="0000365F" w:rsidP="005A3A2B">
      <w:pPr>
        <w:widowControl w:val="0"/>
        <w:autoSpaceDE w:val="0"/>
        <w:autoSpaceDN w:val="0"/>
        <w:adjustRightInd w:val="0"/>
        <w:ind w:firstLine="709"/>
        <w:jc w:val="both"/>
        <w:rPr>
          <w:b/>
          <w:snapToGrid/>
          <w:sz w:val="40"/>
          <w:szCs w:val="40"/>
        </w:rPr>
      </w:pPr>
    </w:p>
    <w:p w:rsidR="00F36974" w:rsidRDefault="00F36974" w:rsidP="005A3A2B">
      <w:pPr>
        <w:widowControl w:val="0"/>
        <w:autoSpaceDE w:val="0"/>
        <w:autoSpaceDN w:val="0"/>
        <w:adjustRightInd w:val="0"/>
        <w:ind w:firstLine="709"/>
        <w:jc w:val="both"/>
        <w:rPr>
          <w:b/>
          <w:snapToGrid/>
          <w:sz w:val="40"/>
          <w:szCs w:val="40"/>
        </w:rPr>
      </w:pPr>
    </w:p>
    <w:p w:rsidR="00BA7FC6" w:rsidRDefault="00BA7FC6" w:rsidP="005A3A2B">
      <w:pPr>
        <w:widowControl w:val="0"/>
        <w:autoSpaceDE w:val="0"/>
        <w:autoSpaceDN w:val="0"/>
        <w:adjustRightInd w:val="0"/>
        <w:ind w:firstLine="709"/>
        <w:jc w:val="both"/>
        <w:rPr>
          <w:b/>
          <w:snapToGrid/>
          <w:sz w:val="40"/>
          <w:szCs w:val="40"/>
        </w:rPr>
      </w:pPr>
    </w:p>
    <w:p w:rsidR="008B6D2B" w:rsidRPr="00C562DB" w:rsidRDefault="00C562DB" w:rsidP="005A3A2B">
      <w:pPr>
        <w:widowControl w:val="0"/>
        <w:autoSpaceDE w:val="0"/>
        <w:autoSpaceDN w:val="0"/>
        <w:adjustRightInd w:val="0"/>
        <w:ind w:firstLine="709"/>
        <w:jc w:val="center"/>
        <w:rPr>
          <w:b/>
          <w:snapToGrid/>
          <w:sz w:val="32"/>
          <w:szCs w:val="32"/>
        </w:rPr>
      </w:pPr>
      <w:r w:rsidRPr="00C562DB">
        <w:rPr>
          <w:b/>
          <w:snapToGrid/>
          <w:sz w:val="32"/>
          <w:szCs w:val="32"/>
        </w:rPr>
        <w:lastRenderedPageBreak/>
        <w:t>Более 500 граждан НАО зарегистрировались в качестве «</w:t>
      </w:r>
      <w:proofErr w:type="spellStart"/>
      <w:r w:rsidRPr="00C562DB">
        <w:rPr>
          <w:b/>
          <w:snapToGrid/>
          <w:sz w:val="32"/>
          <w:szCs w:val="32"/>
        </w:rPr>
        <w:t>самозанятых</w:t>
      </w:r>
      <w:proofErr w:type="spellEnd"/>
      <w:r w:rsidRPr="00C562DB">
        <w:rPr>
          <w:b/>
          <w:snapToGrid/>
          <w:sz w:val="32"/>
          <w:szCs w:val="32"/>
        </w:rPr>
        <w:t>»</w:t>
      </w:r>
    </w:p>
    <w:p w:rsidR="008B6D2B" w:rsidRPr="00C562DB" w:rsidRDefault="008B6D2B" w:rsidP="005A3A2B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32"/>
          <w:szCs w:val="32"/>
        </w:rPr>
      </w:pPr>
    </w:p>
    <w:p w:rsidR="00C562DB" w:rsidRPr="00C562DB" w:rsidRDefault="00C562DB" w:rsidP="00C562DB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32"/>
          <w:szCs w:val="32"/>
        </w:rPr>
      </w:pPr>
      <w:r w:rsidRPr="00C562DB">
        <w:rPr>
          <w:snapToGrid/>
          <w:sz w:val="32"/>
          <w:szCs w:val="32"/>
        </w:rPr>
        <w:t xml:space="preserve">В Ненецком автономном округе специальный налоговый режим «Налог на профессиональный доход» (далее – НПД) в I квартале 2021 года выбрали 234 гражданина, что практически соответствует количеству </w:t>
      </w:r>
      <w:proofErr w:type="gramStart"/>
      <w:r w:rsidRPr="00C562DB">
        <w:rPr>
          <w:snapToGrid/>
          <w:sz w:val="32"/>
          <w:szCs w:val="32"/>
        </w:rPr>
        <w:t>пожелавших</w:t>
      </w:r>
      <w:proofErr w:type="gramEnd"/>
      <w:r w:rsidRPr="00C562DB">
        <w:rPr>
          <w:snapToGrid/>
          <w:sz w:val="32"/>
          <w:szCs w:val="32"/>
        </w:rPr>
        <w:t xml:space="preserve"> применять НПД в 2020 году.</w:t>
      </w:r>
    </w:p>
    <w:p w:rsidR="00C562DB" w:rsidRPr="00C562DB" w:rsidRDefault="00C562DB" w:rsidP="00C562DB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32"/>
          <w:szCs w:val="32"/>
        </w:rPr>
      </w:pPr>
      <w:r w:rsidRPr="00C562DB">
        <w:rPr>
          <w:snapToGrid/>
          <w:sz w:val="32"/>
          <w:szCs w:val="32"/>
        </w:rPr>
        <w:t>Для 521 налогоплательщика округа, из них 495 - физических лиц, в том числе 6 несовершеннолетних в возрасте от 14 до 18 лет, и 26 – индивидуальных предпринимателей, законодательно установлена уплата налога с доходов от самостоятельной деятельности по льготной ставке 4 или 6 процентов. Это позволяет легально вести деятельность и получать доход от подработок без рисков допустить нарушения.</w:t>
      </w:r>
    </w:p>
    <w:p w:rsidR="00C562DB" w:rsidRPr="00C562DB" w:rsidRDefault="00C562DB" w:rsidP="00C562DB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32"/>
          <w:szCs w:val="32"/>
        </w:rPr>
      </w:pPr>
      <w:r w:rsidRPr="00C562DB">
        <w:rPr>
          <w:snapToGrid/>
          <w:sz w:val="32"/>
          <w:szCs w:val="32"/>
        </w:rPr>
        <w:t>Отметим, что в регионе наиболее популярным видом деятельности «</w:t>
      </w:r>
      <w:proofErr w:type="spellStart"/>
      <w:r w:rsidRPr="00C562DB">
        <w:rPr>
          <w:snapToGrid/>
          <w:sz w:val="32"/>
          <w:szCs w:val="32"/>
        </w:rPr>
        <w:t>самозанятых</w:t>
      </w:r>
      <w:proofErr w:type="spellEnd"/>
      <w:r w:rsidRPr="00C562DB">
        <w:rPr>
          <w:snapToGrid/>
          <w:sz w:val="32"/>
          <w:szCs w:val="32"/>
        </w:rPr>
        <w:t>» является сдача в аренду (в наем) жилых помещений.</w:t>
      </w:r>
    </w:p>
    <w:p w:rsidR="00C562DB" w:rsidRPr="00C562DB" w:rsidRDefault="00C562DB" w:rsidP="00C562DB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32"/>
          <w:szCs w:val="32"/>
        </w:rPr>
      </w:pPr>
      <w:r w:rsidRPr="00C562DB">
        <w:rPr>
          <w:snapToGrid/>
          <w:sz w:val="32"/>
          <w:szCs w:val="32"/>
        </w:rPr>
        <w:t>Чтобы стать «</w:t>
      </w:r>
      <w:proofErr w:type="spellStart"/>
      <w:r w:rsidRPr="00C562DB">
        <w:rPr>
          <w:snapToGrid/>
          <w:sz w:val="32"/>
          <w:szCs w:val="32"/>
        </w:rPr>
        <w:t>самозанятым</w:t>
      </w:r>
      <w:proofErr w:type="spellEnd"/>
      <w:r w:rsidRPr="00C562DB">
        <w:rPr>
          <w:snapToGrid/>
          <w:sz w:val="32"/>
          <w:szCs w:val="32"/>
        </w:rPr>
        <w:t>», напомним, что регистрация и взаимодействие с налоговым органом осуществляется через мобильное приложение ФНС России «Мой налог». Приложение позволяет формировать чеки без необходимости приобретения контрольно-кассовой техники. Кроме того, оно автоматически ведет учет доходов и начисляет налог к уплате, а также формирует справку о постановке на учет (снятии с учета) в качестве налогоплательщика НПД.</w:t>
      </w:r>
    </w:p>
    <w:p w:rsidR="00C562DB" w:rsidRPr="00C562DB" w:rsidRDefault="00C562DB" w:rsidP="00C562DB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32"/>
          <w:szCs w:val="32"/>
        </w:rPr>
      </w:pPr>
      <w:r w:rsidRPr="00C562DB">
        <w:rPr>
          <w:snapToGrid/>
          <w:sz w:val="32"/>
          <w:szCs w:val="32"/>
        </w:rPr>
        <w:t xml:space="preserve">Стать плательщиком НПД вправе физические лица как зарегистрированные, так и не зарегистрированные в качестве индивидуальных предпринимателей, которые не имеют наемных работников, создают продукт или услугу без посредников и получают доход, не превышающий 2,4 </w:t>
      </w:r>
      <w:proofErr w:type="gramStart"/>
      <w:r w:rsidRPr="00C562DB">
        <w:rPr>
          <w:snapToGrid/>
          <w:sz w:val="32"/>
          <w:szCs w:val="32"/>
        </w:rPr>
        <w:t>млн</w:t>
      </w:r>
      <w:proofErr w:type="gramEnd"/>
      <w:r w:rsidRPr="00C562DB">
        <w:rPr>
          <w:snapToGrid/>
          <w:sz w:val="32"/>
          <w:szCs w:val="32"/>
        </w:rPr>
        <w:t xml:space="preserve"> рублей в год.</w:t>
      </w:r>
    </w:p>
    <w:p w:rsidR="00C562DB" w:rsidRPr="00C562DB" w:rsidRDefault="00C562DB" w:rsidP="00C562DB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32"/>
          <w:szCs w:val="32"/>
        </w:rPr>
      </w:pPr>
      <w:r w:rsidRPr="00C562DB">
        <w:rPr>
          <w:snapToGrid/>
          <w:sz w:val="32"/>
          <w:szCs w:val="32"/>
        </w:rPr>
        <w:t>При этом все плательщики НПД при регистрации получают так называемый бонус в размере 10 тыс. руб., который предназначается для уплаты налога: ставка 4 процента уменьшается до 3 процентов, ставка 6 процентов уменьшается до 4 процентов, пока не закончится сумма бонуса.</w:t>
      </w:r>
    </w:p>
    <w:p w:rsidR="002352B2" w:rsidRDefault="00C562DB" w:rsidP="00C562DB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32"/>
          <w:szCs w:val="32"/>
        </w:rPr>
      </w:pPr>
      <w:r w:rsidRPr="00C562DB">
        <w:rPr>
          <w:snapToGrid/>
          <w:sz w:val="32"/>
          <w:szCs w:val="32"/>
        </w:rPr>
        <w:t xml:space="preserve">В помощь гражданам, желающим стать </w:t>
      </w:r>
      <w:proofErr w:type="spellStart"/>
      <w:r w:rsidRPr="00C562DB">
        <w:rPr>
          <w:snapToGrid/>
          <w:sz w:val="32"/>
          <w:szCs w:val="32"/>
        </w:rPr>
        <w:t>самозанятыми</w:t>
      </w:r>
      <w:proofErr w:type="spellEnd"/>
      <w:r w:rsidRPr="00C562DB">
        <w:rPr>
          <w:snapToGrid/>
          <w:sz w:val="32"/>
          <w:szCs w:val="32"/>
        </w:rPr>
        <w:t>, на сайте ФНС России создан раздел «Налог на профессиональный доход».</w:t>
      </w:r>
    </w:p>
    <w:p w:rsidR="0080204B" w:rsidRDefault="0080204B" w:rsidP="005A3A2B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40"/>
          <w:szCs w:val="40"/>
        </w:rPr>
      </w:pPr>
    </w:p>
    <w:p w:rsidR="00BA7FC6" w:rsidRDefault="00BA7FC6" w:rsidP="005A3A2B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40"/>
          <w:szCs w:val="40"/>
        </w:rPr>
      </w:pPr>
    </w:p>
    <w:p w:rsidR="00BA7FC6" w:rsidRDefault="00BA7FC6" w:rsidP="005A3A2B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40"/>
          <w:szCs w:val="40"/>
        </w:rPr>
      </w:pPr>
    </w:p>
    <w:p w:rsidR="00BA7FC6" w:rsidRDefault="00BA7FC6" w:rsidP="005A3A2B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40"/>
          <w:szCs w:val="40"/>
        </w:rPr>
      </w:pPr>
    </w:p>
    <w:p w:rsidR="00C562DB" w:rsidRDefault="00C562DB" w:rsidP="005A3A2B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40"/>
          <w:szCs w:val="40"/>
        </w:rPr>
      </w:pPr>
    </w:p>
    <w:p w:rsidR="00C562DB" w:rsidRDefault="00C562DB" w:rsidP="005A3A2B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40"/>
          <w:szCs w:val="40"/>
        </w:rPr>
      </w:pPr>
    </w:p>
    <w:p w:rsidR="00C562DB" w:rsidRDefault="00C562DB" w:rsidP="005A3A2B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40"/>
          <w:szCs w:val="40"/>
        </w:rPr>
      </w:pPr>
    </w:p>
    <w:p w:rsidR="00BA7FC6" w:rsidRDefault="00BA7FC6" w:rsidP="005A3A2B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40"/>
          <w:szCs w:val="40"/>
        </w:rPr>
      </w:pPr>
    </w:p>
    <w:p w:rsidR="00C30530" w:rsidRPr="00660022" w:rsidRDefault="00660022" w:rsidP="00C30530">
      <w:pPr>
        <w:widowControl w:val="0"/>
        <w:autoSpaceDE w:val="0"/>
        <w:autoSpaceDN w:val="0"/>
        <w:adjustRightInd w:val="0"/>
        <w:ind w:firstLine="709"/>
        <w:jc w:val="center"/>
        <w:rPr>
          <w:b/>
          <w:snapToGrid/>
          <w:sz w:val="32"/>
          <w:szCs w:val="32"/>
        </w:rPr>
      </w:pPr>
      <w:r w:rsidRPr="00660022">
        <w:rPr>
          <w:b/>
          <w:snapToGrid/>
          <w:sz w:val="32"/>
          <w:szCs w:val="32"/>
        </w:rPr>
        <w:lastRenderedPageBreak/>
        <w:t>Более полутора тысяч налогоплательщиков Ненецкого автономного округа включены в единый реестр субъектов малого и среднего предпринимательства</w:t>
      </w:r>
    </w:p>
    <w:p w:rsidR="00C30530" w:rsidRPr="00660022" w:rsidRDefault="00C30530" w:rsidP="00C30530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32"/>
          <w:szCs w:val="32"/>
        </w:rPr>
      </w:pPr>
    </w:p>
    <w:p w:rsidR="00660022" w:rsidRPr="00660022" w:rsidRDefault="00660022" w:rsidP="00660022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32"/>
          <w:szCs w:val="32"/>
        </w:rPr>
      </w:pPr>
      <w:proofErr w:type="gramStart"/>
      <w:r w:rsidRPr="00660022">
        <w:rPr>
          <w:snapToGrid/>
          <w:sz w:val="32"/>
          <w:szCs w:val="32"/>
        </w:rPr>
        <w:t>В Ненецком автономном округе положения Федерального закона от 27.10.2020 года № 349-ФЗ, предусматривающие, что ежемесячно каждого 10 числа в Единый реестр субъектов малого и среднего предпринимательства вносятся сведения о юридических лицах и индивидуальных предпринимателях, позволили дополнительно пополнить Реестр СМП на 158 налогоплательщиков, в том числе 29 юридических лиц и 129 индивидуальных предпринимателей.</w:t>
      </w:r>
      <w:proofErr w:type="gramEnd"/>
    </w:p>
    <w:p w:rsidR="00660022" w:rsidRPr="00660022" w:rsidRDefault="00660022" w:rsidP="00660022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32"/>
          <w:szCs w:val="32"/>
        </w:rPr>
      </w:pPr>
      <w:proofErr w:type="gramStart"/>
      <w:r w:rsidRPr="00660022">
        <w:rPr>
          <w:snapToGrid/>
          <w:sz w:val="32"/>
          <w:szCs w:val="32"/>
        </w:rPr>
        <w:t>Всего по состоянию на 10 апреля 2021 года в Реестр СМП включены 1525 налогоплательщиков, из них 419 юридических лиц и 1106 индивидуальных предпринимателей, состоящих на учете в регионе.</w:t>
      </w:r>
      <w:proofErr w:type="gramEnd"/>
    </w:p>
    <w:p w:rsidR="00660022" w:rsidRPr="00660022" w:rsidRDefault="00660022" w:rsidP="00660022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32"/>
          <w:szCs w:val="32"/>
        </w:rPr>
      </w:pPr>
      <w:r w:rsidRPr="00660022">
        <w:rPr>
          <w:snapToGrid/>
          <w:sz w:val="32"/>
          <w:szCs w:val="32"/>
        </w:rPr>
        <w:t>Для проверки внесения в Реестр СМП сведений о субъекте, целесообразно воспользоваться сервисом «Единый реестр субъектов малого и среднего предпринимательства» на сайте ФНС России www.nalog.gov.ru.</w:t>
      </w:r>
    </w:p>
    <w:p w:rsidR="00660022" w:rsidRPr="00660022" w:rsidRDefault="00660022" w:rsidP="00660022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32"/>
          <w:szCs w:val="32"/>
        </w:rPr>
      </w:pPr>
      <w:r w:rsidRPr="00660022">
        <w:rPr>
          <w:snapToGrid/>
          <w:sz w:val="32"/>
          <w:szCs w:val="32"/>
        </w:rPr>
        <w:t>В случае выявления налогоплательщиком отсутствия в отношении себя сведений в «Едином реестре субъектов малого и среднего предпринимательства» - необходимо заполнить заявление. Формирование и направление заявления осуществляется через сайт ФНС России www.nalog.gov.ru в разделе «Иные функции ФНС - Единый реестр субъектов малого и среднего предпринимательства - «Вас нет в реестре или данные некорректны?».</w:t>
      </w:r>
    </w:p>
    <w:p w:rsidR="00660022" w:rsidRPr="00660022" w:rsidRDefault="00660022" w:rsidP="00660022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32"/>
          <w:szCs w:val="32"/>
        </w:rPr>
      </w:pPr>
      <w:r w:rsidRPr="00660022">
        <w:rPr>
          <w:snapToGrid/>
          <w:sz w:val="32"/>
          <w:szCs w:val="32"/>
        </w:rPr>
        <w:t>При заполнении заявления для корректировки сведений отраженных в Едином реестре СМП важно обратить внимание на правильность отражения реквизита «ИФНС по месту учета налогоплательщика», а именно на Код ИФНС по месту постановки на учет.</w:t>
      </w:r>
    </w:p>
    <w:p w:rsidR="00F36974" w:rsidRPr="00660022" w:rsidRDefault="00660022" w:rsidP="00660022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36"/>
          <w:szCs w:val="36"/>
        </w:rPr>
      </w:pPr>
      <w:r w:rsidRPr="00660022">
        <w:rPr>
          <w:snapToGrid/>
          <w:sz w:val="32"/>
          <w:szCs w:val="32"/>
        </w:rPr>
        <w:t>Плательщики, включенные в Единый реестр субъектов малого и среднего предпринимательства вправе рассчитывать на поддержку, оказываемую в соответствии с государственными программами Российской Федерации, ее субъектов, а также муниципальными программами, содержащими мероприятия, направленные на развитие малого и среднего предпринимательства.</w:t>
      </w:r>
    </w:p>
    <w:p w:rsidR="00D65B46" w:rsidRDefault="00D65B46" w:rsidP="00FE0366">
      <w:pPr>
        <w:widowControl w:val="0"/>
        <w:autoSpaceDE w:val="0"/>
        <w:autoSpaceDN w:val="0"/>
        <w:adjustRightInd w:val="0"/>
        <w:ind w:firstLine="709"/>
        <w:jc w:val="center"/>
        <w:rPr>
          <w:b/>
          <w:snapToGrid/>
          <w:sz w:val="32"/>
          <w:szCs w:val="32"/>
        </w:rPr>
      </w:pPr>
    </w:p>
    <w:p w:rsidR="00BA7FC6" w:rsidRDefault="00BA7FC6" w:rsidP="00FE0366">
      <w:pPr>
        <w:widowControl w:val="0"/>
        <w:autoSpaceDE w:val="0"/>
        <w:autoSpaceDN w:val="0"/>
        <w:adjustRightInd w:val="0"/>
        <w:ind w:firstLine="709"/>
        <w:jc w:val="center"/>
        <w:rPr>
          <w:b/>
          <w:snapToGrid/>
          <w:sz w:val="32"/>
          <w:szCs w:val="32"/>
        </w:rPr>
      </w:pPr>
    </w:p>
    <w:p w:rsidR="00BA7FC6" w:rsidRDefault="00BA7FC6" w:rsidP="00FE0366">
      <w:pPr>
        <w:widowControl w:val="0"/>
        <w:autoSpaceDE w:val="0"/>
        <w:autoSpaceDN w:val="0"/>
        <w:adjustRightInd w:val="0"/>
        <w:ind w:firstLine="709"/>
        <w:jc w:val="center"/>
        <w:rPr>
          <w:b/>
          <w:snapToGrid/>
          <w:sz w:val="32"/>
          <w:szCs w:val="32"/>
        </w:rPr>
      </w:pPr>
    </w:p>
    <w:p w:rsidR="00BA7FC6" w:rsidRDefault="00BA7FC6" w:rsidP="00FE0366">
      <w:pPr>
        <w:widowControl w:val="0"/>
        <w:autoSpaceDE w:val="0"/>
        <w:autoSpaceDN w:val="0"/>
        <w:adjustRightInd w:val="0"/>
        <w:ind w:firstLine="709"/>
        <w:jc w:val="center"/>
        <w:rPr>
          <w:b/>
          <w:snapToGrid/>
          <w:sz w:val="32"/>
          <w:szCs w:val="32"/>
        </w:rPr>
      </w:pPr>
    </w:p>
    <w:p w:rsidR="00BA7FC6" w:rsidRDefault="00BA7FC6" w:rsidP="00FE0366">
      <w:pPr>
        <w:widowControl w:val="0"/>
        <w:autoSpaceDE w:val="0"/>
        <w:autoSpaceDN w:val="0"/>
        <w:adjustRightInd w:val="0"/>
        <w:ind w:firstLine="709"/>
        <w:jc w:val="center"/>
        <w:rPr>
          <w:b/>
          <w:snapToGrid/>
          <w:sz w:val="32"/>
          <w:szCs w:val="32"/>
        </w:rPr>
      </w:pPr>
    </w:p>
    <w:p w:rsidR="00BA7FC6" w:rsidRDefault="00BA7FC6" w:rsidP="00FE0366">
      <w:pPr>
        <w:widowControl w:val="0"/>
        <w:autoSpaceDE w:val="0"/>
        <w:autoSpaceDN w:val="0"/>
        <w:adjustRightInd w:val="0"/>
        <w:ind w:firstLine="709"/>
        <w:jc w:val="center"/>
        <w:rPr>
          <w:b/>
          <w:snapToGrid/>
          <w:sz w:val="32"/>
          <w:szCs w:val="32"/>
        </w:rPr>
      </w:pPr>
    </w:p>
    <w:p w:rsidR="00BA7FC6" w:rsidRDefault="00BA7FC6" w:rsidP="00FE0366">
      <w:pPr>
        <w:widowControl w:val="0"/>
        <w:autoSpaceDE w:val="0"/>
        <w:autoSpaceDN w:val="0"/>
        <w:adjustRightInd w:val="0"/>
        <w:ind w:firstLine="709"/>
        <w:jc w:val="center"/>
        <w:rPr>
          <w:b/>
          <w:snapToGrid/>
          <w:sz w:val="32"/>
          <w:szCs w:val="32"/>
        </w:rPr>
      </w:pPr>
    </w:p>
    <w:p w:rsidR="00BA7FC6" w:rsidRDefault="00BA7FC6" w:rsidP="00FE0366">
      <w:pPr>
        <w:widowControl w:val="0"/>
        <w:autoSpaceDE w:val="0"/>
        <w:autoSpaceDN w:val="0"/>
        <w:adjustRightInd w:val="0"/>
        <w:ind w:firstLine="709"/>
        <w:jc w:val="center"/>
        <w:rPr>
          <w:b/>
          <w:snapToGrid/>
          <w:sz w:val="32"/>
          <w:szCs w:val="32"/>
        </w:rPr>
      </w:pPr>
    </w:p>
    <w:p w:rsidR="00FE0366" w:rsidRPr="00D65B46" w:rsidRDefault="00660022" w:rsidP="00FE0366">
      <w:pPr>
        <w:widowControl w:val="0"/>
        <w:autoSpaceDE w:val="0"/>
        <w:autoSpaceDN w:val="0"/>
        <w:adjustRightInd w:val="0"/>
        <w:ind w:firstLine="709"/>
        <w:jc w:val="center"/>
        <w:rPr>
          <w:b/>
          <w:snapToGrid/>
          <w:sz w:val="32"/>
          <w:szCs w:val="32"/>
        </w:rPr>
      </w:pPr>
      <w:r w:rsidRPr="00660022">
        <w:rPr>
          <w:b/>
          <w:snapToGrid/>
          <w:sz w:val="32"/>
          <w:szCs w:val="32"/>
        </w:rPr>
        <w:lastRenderedPageBreak/>
        <w:t>Как получить свидетельство о постановке на учет физического лица в налоговом органе</w:t>
      </w:r>
    </w:p>
    <w:p w:rsidR="00FE0366" w:rsidRPr="00D65B46" w:rsidRDefault="00FE0366" w:rsidP="00FE0366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32"/>
          <w:szCs w:val="32"/>
        </w:rPr>
      </w:pPr>
    </w:p>
    <w:p w:rsidR="00660022" w:rsidRPr="00660022" w:rsidRDefault="00660022" w:rsidP="00660022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32"/>
          <w:szCs w:val="32"/>
        </w:rPr>
      </w:pPr>
      <w:r w:rsidRPr="00660022">
        <w:rPr>
          <w:snapToGrid/>
          <w:sz w:val="32"/>
          <w:szCs w:val="32"/>
        </w:rPr>
        <w:t>У жителей Ненецкого автономного округа популярна услуга ФНС России – получение свидетельства о постановке на учет физического лица в налоговом органе.</w:t>
      </w:r>
    </w:p>
    <w:p w:rsidR="00660022" w:rsidRPr="00660022" w:rsidRDefault="00660022" w:rsidP="00660022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32"/>
          <w:szCs w:val="32"/>
        </w:rPr>
      </w:pPr>
      <w:proofErr w:type="gramStart"/>
      <w:r w:rsidRPr="00660022">
        <w:rPr>
          <w:snapToGrid/>
          <w:sz w:val="32"/>
          <w:szCs w:val="32"/>
        </w:rPr>
        <w:t>Всего с такими запросами в I квартале 2021 года обратилось 150 граждан, из них через  Межрайонную ИНФС России № 4 по Архангельской области и Ненецкому автономному округу лично обратились 84 налогоплательщика и 45 через многофункциональный центр предоставления государственных и муниципальных услуг, что составляет соответственно 56 и 30 процентов от общего количества заявлений.</w:t>
      </w:r>
      <w:proofErr w:type="gramEnd"/>
    </w:p>
    <w:p w:rsidR="00660022" w:rsidRPr="00660022" w:rsidRDefault="00660022" w:rsidP="00660022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32"/>
          <w:szCs w:val="32"/>
        </w:rPr>
      </w:pPr>
      <w:r w:rsidRPr="00660022">
        <w:rPr>
          <w:snapToGrid/>
          <w:sz w:val="32"/>
          <w:szCs w:val="32"/>
        </w:rPr>
        <w:t>Получить услугу по приему заявления физического лица о постановке на учет в налоговом органе возможно не только через МФЦ и налоговый орган, но и в электронном виде с помощью сервиса ФНС России «Личный кабинет налогоплательщика физического лица» (далее – ЛК ФЛ) абсолютно бесплатно и в любое удобное для налогоплательщика время.</w:t>
      </w:r>
    </w:p>
    <w:p w:rsidR="00660022" w:rsidRPr="00660022" w:rsidRDefault="00660022" w:rsidP="00660022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32"/>
          <w:szCs w:val="32"/>
        </w:rPr>
      </w:pPr>
      <w:r w:rsidRPr="00660022">
        <w:rPr>
          <w:snapToGrid/>
          <w:sz w:val="32"/>
          <w:szCs w:val="32"/>
        </w:rPr>
        <w:t>Для этого необходимо войти в свою учётную запись, перейти в раздел «Жизненные ситуации» и выбрать пункты по порядку: «Запросить справку и другие документы», «Получить свидетельство ИНН». После чего налогоплательщику достаточно проверить свои данные и направить сформированное в электронном виде заявление в налоговый орган по месту жительства.</w:t>
      </w:r>
    </w:p>
    <w:p w:rsidR="00660022" w:rsidRPr="00660022" w:rsidRDefault="00660022" w:rsidP="00660022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32"/>
          <w:szCs w:val="32"/>
        </w:rPr>
      </w:pPr>
      <w:r w:rsidRPr="00660022">
        <w:rPr>
          <w:snapToGrid/>
          <w:sz w:val="32"/>
          <w:szCs w:val="32"/>
        </w:rPr>
        <w:t>Свидетельство, подписанное электронной цифровой подписью, появится в ЛК ФЛ в разделе «Профиль/Персональные данные» и будет иметь такую же юридическую силу, как и бумажный документ, подписанный должностным лицом налогового органа и заверенный печатью. В любой удобный момент налогоплательщик сможет скачать, распечатать и воспользоваться им по мере необходимости.</w:t>
      </w:r>
    </w:p>
    <w:p w:rsidR="00660022" w:rsidRPr="00660022" w:rsidRDefault="00660022" w:rsidP="00660022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32"/>
          <w:szCs w:val="32"/>
        </w:rPr>
      </w:pPr>
      <w:r w:rsidRPr="00660022">
        <w:rPr>
          <w:snapToGrid/>
          <w:sz w:val="32"/>
          <w:szCs w:val="32"/>
        </w:rPr>
        <w:t>В I квартале 2021 года оценили удобство получения услуги по выдаче свидетельства об ИНН 21 человек.</w:t>
      </w:r>
    </w:p>
    <w:p w:rsidR="00660022" w:rsidRDefault="00660022" w:rsidP="00660022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40"/>
          <w:szCs w:val="40"/>
        </w:rPr>
      </w:pPr>
      <w:r w:rsidRPr="00660022">
        <w:rPr>
          <w:snapToGrid/>
          <w:sz w:val="32"/>
          <w:szCs w:val="32"/>
        </w:rPr>
        <w:t>Дополнительно инспекция сообщает о том, что ЛК ФЛ является многофункциональным сервисом ФНС России. С его помощью пользователи могут не только оформить заявление на получение ИНН, но и заполнить налоговую декларацию по форме 3-НДФЛ, получить справку по форме 2-НДФЛ, предоставить заявления о предоставлении налоговой льготы по транспортному налогу, земельному налогу, налогу на имущество физических лиц, обратиться в налоговый орган и воспользоваться многими другими услугами.</w:t>
      </w:r>
      <w:bookmarkStart w:id="0" w:name="_GoBack"/>
      <w:bookmarkEnd w:id="0"/>
    </w:p>
    <w:sectPr w:rsidR="00660022" w:rsidSect="00294308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AEC" w:rsidRDefault="00E66AEC" w:rsidP="00C82EF2">
      <w:r>
        <w:separator/>
      </w:r>
    </w:p>
  </w:endnote>
  <w:endnote w:type="continuationSeparator" w:id="0">
    <w:p w:rsidR="00E66AEC" w:rsidRDefault="00E66AEC" w:rsidP="00C8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AEC" w:rsidRDefault="00E66AEC" w:rsidP="00C82EF2">
      <w:r>
        <w:separator/>
      </w:r>
    </w:p>
  </w:footnote>
  <w:footnote w:type="continuationSeparator" w:id="0">
    <w:p w:rsidR="00E66AEC" w:rsidRDefault="00E66AEC" w:rsidP="00C82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55CF0"/>
    <w:multiLevelType w:val="multilevel"/>
    <w:tmpl w:val="63AE9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566DA"/>
    <w:multiLevelType w:val="multilevel"/>
    <w:tmpl w:val="153A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05151F"/>
    <w:multiLevelType w:val="hybridMultilevel"/>
    <w:tmpl w:val="2E2226C4"/>
    <w:lvl w:ilvl="0" w:tplc="021093A8">
      <w:start w:val="1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64E9E"/>
    <w:multiLevelType w:val="hybridMultilevel"/>
    <w:tmpl w:val="AD18E7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BF97FA8"/>
    <w:multiLevelType w:val="multilevel"/>
    <w:tmpl w:val="470E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13639"/>
    <w:multiLevelType w:val="hybridMultilevel"/>
    <w:tmpl w:val="DC14A06E"/>
    <w:lvl w:ilvl="0" w:tplc="9D6EF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24A1B"/>
    <w:multiLevelType w:val="multilevel"/>
    <w:tmpl w:val="5CF8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465E4"/>
    <w:multiLevelType w:val="multilevel"/>
    <w:tmpl w:val="2E0E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140E98"/>
    <w:multiLevelType w:val="hybridMultilevel"/>
    <w:tmpl w:val="B92671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F46538"/>
    <w:multiLevelType w:val="hybridMultilevel"/>
    <w:tmpl w:val="8D242BD4"/>
    <w:lvl w:ilvl="0" w:tplc="C4242A8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975328"/>
    <w:multiLevelType w:val="multilevel"/>
    <w:tmpl w:val="E77E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547AA8"/>
    <w:multiLevelType w:val="hybridMultilevel"/>
    <w:tmpl w:val="87F67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1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AB"/>
    <w:rsid w:val="0000365F"/>
    <w:rsid w:val="00013182"/>
    <w:rsid w:val="000240EE"/>
    <w:rsid w:val="000341BD"/>
    <w:rsid w:val="00042EAF"/>
    <w:rsid w:val="00092560"/>
    <w:rsid w:val="000A1301"/>
    <w:rsid w:val="000A2B07"/>
    <w:rsid w:val="000A4633"/>
    <w:rsid w:val="000B53EC"/>
    <w:rsid w:val="000E1E11"/>
    <w:rsid w:val="000E3C70"/>
    <w:rsid w:val="000F2254"/>
    <w:rsid w:val="000F5BE6"/>
    <w:rsid w:val="00105935"/>
    <w:rsid w:val="00126FC0"/>
    <w:rsid w:val="001424E8"/>
    <w:rsid w:val="00142FF8"/>
    <w:rsid w:val="00154DB3"/>
    <w:rsid w:val="00166E2A"/>
    <w:rsid w:val="00177168"/>
    <w:rsid w:val="00177AFC"/>
    <w:rsid w:val="00177B66"/>
    <w:rsid w:val="001A5FE9"/>
    <w:rsid w:val="001D4DD4"/>
    <w:rsid w:val="001E0222"/>
    <w:rsid w:val="00203894"/>
    <w:rsid w:val="00220E5A"/>
    <w:rsid w:val="0023253B"/>
    <w:rsid w:val="002352B2"/>
    <w:rsid w:val="00294308"/>
    <w:rsid w:val="002B2D9D"/>
    <w:rsid w:val="002B5ED8"/>
    <w:rsid w:val="002C36C4"/>
    <w:rsid w:val="002C630A"/>
    <w:rsid w:val="002C7F74"/>
    <w:rsid w:val="002D4A8A"/>
    <w:rsid w:val="002D7749"/>
    <w:rsid w:val="002E1219"/>
    <w:rsid w:val="002E65DA"/>
    <w:rsid w:val="002F6A8F"/>
    <w:rsid w:val="00304318"/>
    <w:rsid w:val="003132C9"/>
    <w:rsid w:val="003236DB"/>
    <w:rsid w:val="003258CC"/>
    <w:rsid w:val="00330F42"/>
    <w:rsid w:val="00350062"/>
    <w:rsid w:val="00354D14"/>
    <w:rsid w:val="00362931"/>
    <w:rsid w:val="003706C0"/>
    <w:rsid w:val="00374F8F"/>
    <w:rsid w:val="00377A4E"/>
    <w:rsid w:val="003801A8"/>
    <w:rsid w:val="00383FCE"/>
    <w:rsid w:val="0038660A"/>
    <w:rsid w:val="00392B41"/>
    <w:rsid w:val="00396C3E"/>
    <w:rsid w:val="003A3BBC"/>
    <w:rsid w:val="003A5896"/>
    <w:rsid w:val="003A5E82"/>
    <w:rsid w:val="003B0AB6"/>
    <w:rsid w:val="003B29F5"/>
    <w:rsid w:val="003C38C6"/>
    <w:rsid w:val="003C40AB"/>
    <w:rsid w:val="003C7DA3"/>
    <w:rsid w:val="003E49CC"/>
    <w:rsid w:val="003E77C4"/>
    <w:rsid w:val="003F0CA5"/>
    <w:rsid w:val="00405E02"/>
    <w:rsid w:val="004241E6"/>
    <w:rsid w:val="00440BB3"/>
    <w:rsid w:val="004417D2"/>
    <w:rsid w:val="00442006"/>
    <w:rsid w:val="0047062A"/>
    <w:rsid w:val="00471149"/>
    <w:rsid w:val="00473553"/>
    <w:rsid w:val="00473A21"/>
    <w:rsid w:val="0048446F"/>
    <w:rsid w:val="004873B6"/>
    <w:rsid w:val="00490806"/>
    <w:rsid w:val="004A10F8"/>
    <w:rsid w:val="004A279A"/>
    <w:rsid w:val="004D046B"/>
    <w:rsid w:val="004D6C01"/>
    <w:rsid w:val="004D7448"/>
    <w:rsid w:val="004E679D"/>
    <w:rsid w:val="00504106"/>
    <w:rsid w:val="00524817"/>
    <w:rsid w:val="005630F9"/>
    <w:rsid w:val="00565F02"/>
    <w:rsid w:val="005826B6"/>
    <w:rsid w:val="005A0392"/>
    <w:rsid w:val="005A190E"/>
    <w:rsid w:val="005A305E"/>
    <w:rsid w:val="005A3A2B"/>
    <w:rsid w:val="005B5D71"/>
    <w:rsid w:val="005C17AE"/>
    <w:rsid w:val="005C365B"/>
    <w:rsid w:val="005C5199"/>
    <w:rsid w:val="005D4DD3"/>
    <w:rsid w:val="005D6390"/>
    <w:rsid w:val="005E6292"/>
    <w:rsid w:val="005F1280"/>
    <w:rsid w:val="00604C16"/>
    <w:rsid w:val="00641A3C"/>
    <w:rsid w:val="00641A48"/>
    <w:rsid w:val="00644422"/>
    <w:rsid w:val="00660022"/>
    <w:rsid w:val="006656A9"/>
    <w:rsid w:val="006832CA"/>
    <w:rsid w:val="00694B21"/>
    <w:rsid w:val="006A0845"/>
    <w:rsid w:val="006A45D1"/>
    <w:rsid w:val="006A4E2A"/>
    <w:rsid w:val="006B2712"/>
    <w:rsid w:val="006B6E42"/>
    <w:rsid w:val="006C797C"/>
    <w:rsid w:val="006D4C28"/>
    <w:rsid w:val="006E19E6"/>
    <w:rsid w:val="006F3C62"/>
    <w:rsid w:val="006F4B58"/>
    <w:rsid w:val="006F7927"/>
    <w:rsid w:val="00712584"/>
    <w:rsid w:val="00717B8C"/>
    <w:rsid w:val="007200B4"/>
    <w:rsid w:val="00726651"/>
    <w:rsid w:val="00727901"/>
    <w:rsid w:val="00755523"/>
    <w:rsid w:val="00773D5E"/>
    <w:rsid w:val="00776CA0"/>
    <w:rsid w:val="00795884"/>
    <w:rsid w:val="007A7E20"/>
    <w:rsid w:val="007B5721"/>
    <w:rsid w:val="007B6E17"/>
    <w:rsid w:val="007D3D27"/>
    <w:rsid w:val="007E4ECF"/>
    <w:rsid w:val="007E7F1A"/>
    <w:rsid w:val="0080204B"/>
    <w:rsid w:val="00802F01"/>
    <w:rsid w:val="00806CF6"/>
    <w:rsid w:val="00812BF7"/>
    <w:rsid w:val="008178D1"/>
    <w:rsid w:val="00820413"/>
    <w:rsid w:val="00837E22"/>
    <w:rsid w:val="00846E90"/>
    <w:rsid w:val="00850B0A"/>
    <w:rsid w:val="008B2E6C"/>
    <w:rsid w:val="008B3FAE"/>
    <w:rsid w:val="008B5023"/>
    <w:rsid w:val="008B6D2B"/>
    <w:rsid w:val="008D0C43"/>
    <w:rsid w:val="008D6593"/>
    <w:rsid w:val="008E2AE6"/>
    <w:rsid w:val="008F43DC"/>
    <w:rsid w:val="009327F7"/>
    <w:rsid w:val="00942F53"/>
    <w:rsid w:val="009500D6"/>
    <w:rsid w:val="00950B21"/>
    <w:rsid w:val="009538CE"/>
    <w:rsid w:val="00954B0C"/>
    <w:rsid w:val="00956809"/>
    <w:rsid w:val="0096327B"/>
    <w:rsid w:val="00965F0E"/>
    <w:rsid w:val="00984A73"/>
    <w:rsid w:val="009A0D31"/>
    <w:rsid w:val="009A3B0C"/>
    <w:rsid w:val="009C3055"/>
    <w:rsid w:val="009D54C1"/>
    <w:rsid w:val="009D76DE"/>
    <w:rsid w:val="009E057A"/>
    <w:rsid w:val="009F589F"/>
    <w:rsid w:val="009F6A44"/>
    <w:rsid w:val="00A033D4"/>
    <w:rsid w:val="00A04217"/>
    <w:rsid w:val="00A04C92"/>
    <w:rsid w:val="00A127FA"/>
    <w:rsid w:val="00A16CC2"/>
    <w:rsid w:val="00A263A0"/>
    <w:rsid w:val="00A46037"/>
    <w:rsid w:val="00A46FC4"/>
    <w:rsid w:val="00A53EC8"/>
    <w:rsid w:val="00A61E54"/>
    <w:rsid w:val="00A67097"/>
    <w:rsid w:val="00A758EF"/>
    <w:rsid w:val="00A76AE8"/>
    <w:rsid w:val="00A823E4"/>
    <w:rsid w:val="00A9258F"/>
    <w:rsid w:val="00AA1295"/>
    <w:rsid w:val="00AB0225"/>
    <w:rsid w:val="00AB5947"/>
    <w:rsid w:val="00AB62C9"/>
    <w:rsid w:val="00AC6B6A"/>
    <w:rsid w:val="00AD3D2C"/>
    <w:rsid w:val="00AE04C7"/>
    <w:rsid w:val="00AF2912"/>
    <w:rsid w:val="00B039F7"/>
    <w:rsid w:val="00B06560"/>
    <w:rsid w:val="00B1416C"/>
    <w:rsid w:val="00B22010"/>
    <w:rsid w:val="00B32011"/>
    <w:rsid w:val="00B372E3"/>
    <w:rsid w:val="00B5117A"/>
    <w:rsid w:val="00B611F4"/>
    <w:rsid w:val="00B73CEF"/>
    <w:rsid w:val="00B82ABF"/>
    <w:rsid w:val="00B86D06"/>
    <w:rsid w:val="00BA7683"/>
    <w:rsid w:val="00BA7FC6"/>
    <w:rsid w:val="00BB0F75"/>
    <w:rsid w:val="00BB4A97"/>
    <w:rsid w:val="00BC52C7"/>
    <w:rsid w:val="00BE18E7"/>
    <w:rsid w:val="00BE5879"/>
    <w:rsid w:val="00C01A81"/>
    <w:rsid w:val="00C02A32"/>
    <w:rsid w:val="00C04F56"/>
    <w:rsid w:val="00C0626C"/>
    <w:rsid w:val="00C10F9C"/>
    <w:rsid w:val="00C11C72"/>
    <w:rsid w:val="00C174CC"/>
    <w:rsid w:val="00C30530"/>
    <w:rsid w:val="00C37342"/>
    <w:rsid w:val="00C51D59"/>
    <w:rsid w:val="00C55120"/>
    <w:rsid w:val="00C562DB"/>
    <w:rsid w:val="00C744FF"/>
    <w:rsid w:val="00C765C3"/>
    <w:rsid w:val="00C806DA"/>
    <w:rsid w:val="00C82EF2"/>
    <w:rsid w:val="00C978E5"/>
    <w:rsid w:val="00CA2DB2"/>
    <w:rsid w:val="00CB69D1"/>
    <w:rsid w:val="00CB79C0"/>
    <w:rsid w:val="00CC36A3"/>
    <w:rsid w:val="00CC6C37"/>
    <w:rsid w:val="00CD552F"/>
    <w:rsid w:val="00CE0195"/>
    <w:rsid w:val="00CF1A17"/>
    <w:rsid w:val="00CF6382"/>
    <w:rsid w:val="00CF6A17"/>
    <w:rsid w:val="00D00649"/>
    <w:rsid w:val="00D0367A"/>
    <w:rsid w:val="00D04126"/>
    <w:rsid w:val="00D0442B"/>
    <w:rsid w:val="00D07300"/>
    <w:rsid w:val="00D22038"/>
    <w:rsid w:val="00D23F50"/>
    <w:rsid w:val="00D36087"/>
    <w:rsid w:val="00D55079"/>
    <w:rsid w:val="00D60EE5"/>
    <w:rsid w:val="00D61A44"/>
    <w:rsid w:val="00D62068"/>
    <w:rsid w:val="00D65B46"/>
    <w:rsid w:val="00D722E5"/>
    <w:rsid w:val="00D8132F"/>
    <w:rsid w:val="00D935BE"/>
    <w:rsid w:val="00DA1D4F"/>
    <w:rsid w:val="00DA47A0"/>
    <w:rsid w:val="00DA762D"/>
    <w:rsid w:val="00DB6F0F"/>
    <w:rsid w:val="00DC11FB"/>
    <w:rsid w:val="00DC2412"/>
    <w:rsid w:val="00DF2074"/>
    <w:rsid w:val="00E076BC"/>
    <w:rsid w:val="00E077C0"/>
    <w:rsid w:val="00E11E5F"/>
    <w:rsid w:val="00E15B90"/>
    <w:rsid w:val="00E2068E"/>
    <w:rsid w:val="00E210A9"/>
    <w:rsid w:val="00E26E04"/>
    <w:rsid w:val="00E318DA"/>
    <w:rsid w:val="00E66AEC"/>
    <w:rsid w:val="00E9757E"/>
    <w:rsid w:val="00EA55A7"/>
    <w:rsid w:val="00EC2822"/>
    <w:rsid w:val="00EF20FE"/>
    <w:rsid w:val="00F11312"/>
    <w:rsid w:val="00F14A58"/>
    <w:rsid w:val="00F216AE"/>
    <w:rsid w:val="00F23C9B"/>
    <w:rsid w:val="00F36974"/>
    <w:rsid w:val="00F50F5C"/>
    <w:rsid w:val="00F67AE1"/>
    <w:rsid w:val="00F711AA"/>
    <w:rsid w:val="00F80360"/>
    <w:rsid w:val="00FB142A"/>
    <w:rsid w:val="00FC325A"/>
    <w:rsid w:val="00FC45E6"/>
    <w:rsid w:val="00FE0366"/>
    <w:rsid w:val="00FE086A"/>
    <w:rsid w:val="00FF1075"/>
    <w:rsid w:val="00FF5178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02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6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5C17A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65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5DA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444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82E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2EF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82E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2EF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02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6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5C17A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65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5DA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444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82E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2EF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82E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2EF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0A317-02AC-47E0-928F-45E45B30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3022</TotalTime>
  <Pages>4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Васильевна Филиппова</dc:creator>
  <cp:keywords/>
  <dc:description/>
  <cp:lastModifiedBy>Анна Васильевна Филиппова</cp:lastModifiedBy>
  <cp:revision>168</cp:revision>
  <cp:lastPrinted>2021-01-28T11:22:00Z</cp:lastPrinted>
  <dcterms:created xsi:type="dcterms:W3CDTF">2018-01-30T13:26:00Z</dcterms:created>
  <dcterms:modified xsi:type="dcterms:W3CDTF">2021-05-06T07:05:00Z</dcterms:modified>
</cp:coreProperties>
</file>