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C99C0" w14:textId="64A0895F" w:rsidR="000510DA" w:rsidRPr="00A7664A" w:rsidRDefault="00316C8C" w:rsidP="007F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64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25EEEAE1" w14:textId="75D95885" w:rsidR="00D43B21" w:rsidRPr="00D43B21" w:rsidRDefault="000510DA" w:rsidP="0060487C">
      <w:pPr>
        <w:pStyle w:val="ab"/>
        <w:spacing w:after="0" w:line="240" w:lineRule="auto"/>
        <w:ind w:firstLine="720"/>
        <w:jc w:val="both"/>
        <w:rPr>
          <w:rFonts w:ascii="Calibri" w:eastAsia="Calibri" w:hAnsi="Calibri" w:cs="Times New Roman"/>
          <w:spacing w:val="2"/>
          <w:sz w:val="28"/>
          <w:szCs w:val="28"/>
        </w:rPr>
      </w:pPr>
      <w:proofErr w:type="gramStart"/>
      <w:r w:rsidRPr="00B67C92">
        <w:rPr>
          <w:rFonts w:ascii="Times New Roman" w:hAnsi="Times New Roman" w:cs="Times New Roman"/>
          <w:sz w:val="28"/>
          <w:szCs w:val="28"/>
        </w:rPr>
        <w:t>Федеральное агентство по рыболовству, Федеральное государственное бюджетное научное учреждение «Всероссийский научно-исследовательский институт рыбного хозяйства и океанографии» (</w:t>
      </w:r>
      <w:r w:rsidR="004D3A1E" w:rsidRPr="00B67C92">
        <w:rPr>
          <w:rFonts w:ascii="Times New Roman" w:hAnsi="Times New Roman" w:cs="Times New Roman"/>
          <w:sz w:val="28"/>
          <w:szCs w:val="28"/>
        </w:rPr>
        <w:t>Полярный</w:t>
      </w:r>
      <w:r w:rsidR="001062F1" w:rsidRPr="00B67C92">
        <w:rPr>
          <w:rFonts w:ascii="Times New Roman" w:hAnsi="Times New Roman" w:cs="Times New Roman"/>
          <w:sz w:val="28"/>
          <w:szCs w:val="28"/>
        </w:rPr>
        <w:t xml:space="preserve"> </w:t>
      </w:r>
      <w:r w:rsidRPr="00B67C92">
        <w:rPr>
          <w:rFonts w:ascii="Times New Roman" w:hAnsi="Times New Roman" w:cs="Times New Roman"/>
          <w:sz w:val="28"/>
          <w:szCs w:val="28"/>
        </w:rPr>
        <w:t>филиал) (далее</w:t>
      </w:r>
      <w:r w:rsidR="00316C8C">
        <w:rPr>
          <w:rFonts w:ascii="Times New Roman" w:hAnsi="Times New Roman" w:cs="Times New Roman"/>
          <w:sz w:val="28"/>
          <w:szCs w:val="28"/>
        </w:rPr>
        <w:t xml:space="preserve"> – </w:t>
      </w:r>
      <w:r w:rsidR="00AD25A0" w:rsidRPr="00B67C92">
        <w:rPr>
          <w:rFonts w:ascii="Times New Roman" w:hAnsi="Times New Roman" w:cs="Times New Roman"/>
          <w:sz w:val="28"/>
          <w:szCs w:val="28"/>
        </w:rPr>
        <w:t xml:space="preserve"> Полярный филиал </w:t>
      </w:r>
      <w:r w:rsidRPr="00B67C92">
        <w:rPr>
          <w:rFonts w:ascii="Times New Roman" w:hAnsi="Times New Roman" w:cs="Times New Roman"/>
          <w:sz w:val="28"/>
          <w:szCs w:val="28"/>
        </w:rPr>
        <w:t>ФГБНУ «ВНИРО</w:t>
      </w:r>
      <w:r w:rsidR="001A1A8B" w:rsidRPr="00B67C92">
        <w:rPr>
          <w:rFonts w:ascii="Times New Roman" w:hAnsi="Times New Roman" w:cs="Times New Roman"/>
          <w:sz w:val="28"/>
          <w:szCs w:val="28"/>
        </w:rPr>
        <w:t>»</w:t>
      </w:r>
      <w:r w:rsidRPr="00B67C92">
        <w:rPr>
          <w:rFonts w:ascii="Times New Roman" w:hAnsi="Times New Roman" w:cs="Times New Roman"/>
          <w:sz w:val="28"/>
          <w:szCs w:val="28"/>
        </w:rPr>
        <w:t xml:space="preserve">) </w:t>
      </w:r>
      <w:r w:rsidR="00E93832" w:rsidRPr="00B67C92">
        <w:rPr>
          <w:rFonts w:ascii="Times New Roman" w:hAnsi="Times New Roman" w:cs="Times New Roman"/>
          <w:sz w:val="28"/>
          <w:szCs w:val="28"/>
        </w:rPr>
        <w:t>при участии</w:t>
      </w:r>
      <w:r w:rsidRPr="00B67C92">
        <w:rPr>
          <w:rFonts w:ascii="Times New Roman" w:hAnsi="Times New Roman" w:cs="Times New Roman"/>
          <w:sz w:val="28"/>
          <w:szCs w:val="28"/>
        </w:rPr>
        <w:t xml:space="preserve"> </w:t>
      </w:r>
      <w:r w:rsidR="0064384F" w:rsidRPr="00B67C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67C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268E6" w:rsidRPr="00B67C92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«Заполярный район» </w:t>
      </w:r>
      <w:r w:rsidR="001268E6" w:rsidRPr="00B6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A1E" w:rsidRPr="00B67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Ненецкого автономного округа</w:t>
      </w:r>
      <w:r w:rsidR="006D26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3A1E" w:rsidRPr="00B67C92">
        <w:rPr>
          <w:rFonts w:ascii="Times New Roman" w:hAnsi="Times New Roman" w:cs="Times New Roman"/>
          <w:sz w:val="28"/>
          <w:szCs w:val="28"/>
        </w:rPr>
        <w:t xml:space="preserve"> </w:t>
      </w:r>
      <w:r w:rsidRPr="00B67C92">
        <w:rPr>
          <w:rFonts w:ascii="Times New Roman" w:hAnsi="Times New Roman" w:cs="Times New Roman"/>
          <w:sz w:val="28"/>
          <w:szCs w:val="28"/>
        </w:rPr>
        <w:t>уведомляет</w:t>
      </w:r>
      <w:r w:rsidR="00E93832" w:rsidRPr="00B67C92">
        <w:rPr>
          <w:rFonts w:ascii="Times New Roman" w:hAnsi="Times New Roman" w:cs="Times New Roman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</w:rPr>
        <w:t>о начале проведения общественных обсуждений документации по</w:t>
      </w:r>
      <w:r w:rsidR="00D43B21" w:rsidRPr="00D43B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объекту</w:t>
      </w:r>
      <w:r w:rsidR="00D43B21" w:rsidRPr="00D43B2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государственной</w:t>
      </w:r>
      <w:r w:rsidR="00D43B21" w:rsidRPr="00D43B2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="00D43B21" w:rsidRPr="00D43B2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</w:rPr>
        <w:t>экспертизы,</w:t>
      </w:r>
      <w:r w:rsidR="00D43B21" w:rsidRPr="00D43B2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D43B21" w:rsidRPr="00D43B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</w:rPr>
        <w:t>предварительные</w:t>
      </w:r>
      <w:r w:rsidR="00D43B21" w:rsidRPr="00D43B2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 w:rsidR="00D43B21" w:rsidRPr="00D43B21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</w:rPr>
        <w:t>ОВОС</w:t>
      </w:r>
      <w:r w:rsidR="0060487C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общего допустимого улова в районе добычи (вылова) водных биологических ресурсов</w:t>
      </w:r>
      <w:proofErr w:type="gramEnd"/>
      <w:r w:rsidR="00D43B21" w:rsidRPr="00D4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2023 год (с оценкой воздействия на окружающую среду). Часть 3. Беспозвоночные животные и водоросли»</w:t>
      </w:r>
      <w:r w:rsidR="00604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2EAF6D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намечаемой деятельности: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обоснование объемов общего допустимого улова водных биологических ресурсов.</w:t>
      </w:r>
    </w:p>
    <w:p w14:paraId="670CB3E6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b/>
          <w:sz w:val="28"/>
          <w:szCs w:val="28"/>
          <w:lang w:eastAsia="ru-RU"/>
        </w:rPr>
        <w:t>Местоположение намечаемой деятельности: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морские воды Российской Федерации (Северный 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рыбохозяйственный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бассейн).</w:t>
      </w:r>
    </w:p>
    <w:p w14:paraId="6D5E6D72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b/>
          <w:sz w:val="28"/>
          <w:szCs w:val="28"/>
          <w:lang w:eastAsia="ru-RU"/>
        </w:rPr>
        <w:t>Цель реализации намечаемой деятельности: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регулирование добычи (вылова) водных биологических ресурсов в соответствии с обоснованиями общего допустимого улова в морских водах Российской Федерации (Федеральный закон от 20.12.2004 № 166-ФЗ (ред. от 02.07.2021) «О рыболовстве и сохранении водных биологических ресурсов») с учетом экологических аспектов воздействия на окружающую среду.</w:t>
      </w:r>
    </w:p>
    <w:p w14:paraId="5A99A805" w14:textId="09B41950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b/>
          <w:sz w:val="28"/>
          <w:szCs w:val="28"/>
          <w:lang w:eastAsia="ru-RU"/>
        </w:rPr>
        <w:t>Заказчик</w:t>
      </w:r>
      <w:r w:rsidR="00D34D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Федеральное агентство по рыболовству: ОГРН 1087746846274, ИНН 77026795234; 107996, г. Москва, Рождественский бульвар, д. 12; Тел.: (495) 6287700, e-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: harbour@fishcom.ru.</w:t>
      </w:r>
    </w:p>
    <w:p w14:paraId="53CFC086" w14:textId="5C1E190E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Представитель заказчика</w:t>
      </w:r>
      <w:r w:rsidR="00D34D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Североморское территориальное управление 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Росрыболовства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: ОГРН 1075190009795; ИНН 5190163962; 183038, г. Мурманск, ул. Коминтерна, д. 7; Тел.: (8152) 798100, e-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: murmansk@bbtu.ru. </w:t>
      </w:r>
    </w:p>
    <w:p w14:paraId="6419C66B" w14:textId="3B9BF9B6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Исполнитель</w:t>
      </w:r>
      <w:r w:rsidR="00D34D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ФГБНУ «ВНИРО», ОГРН 1157746053431, ИНН 7708245723, г. Москва, ул. Верхняя 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Красносельская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, д. 17, тел.: +7(499) 2649387, e-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: vniro@vniro.ru; ФГБНУ «ВНИРО» (Полярный филиал), ОГРН 1157746053431, ИНН 7708245723, 183038, г. Мурманск, ул. Академика 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Книповича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, д. 6; Тел.: (8152) 402601, e-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: pinro@vniro.ru.</w:t>
      </w:r>
    </w:p>
    <w:p w14:paraId="0ABC7CE2" w14:textId="70803D89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CDA">
        <w:rPr>
          <w:rFonts w:ascii="Times New Roman" w:eastAsia="Times New Roman" w:hAnsi="Times New Roman"/>
          <w:b/>
          <w:sz w:val="28"/>
          <w:szCs w:val="28"/>
          <w:lang w:eastAsia="ru-RU"/>
        </w:rPr>
        <w:t>Орган, ответственный за организацию общественных обсуждений:</w:t>
      </w:r>
      <w:r w:rsidR="00885C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885CDA"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 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  образования «Муниципальный район «Заполярный район» Ненецкого автономного округа</w:t>
      </w:r>
      <w:r w:rsidR="00885C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, 166700, Ненецкий автономный округ, Заполярный р-н, пос. Искателей, ул. Губкина, д. 10, тел.: (81853) 4</w:t>
      </w:r>
      <w:r w:rsidR="00885CDA">
        <w:rPr>
          <w:rFonts w:ascii="Times New Roman" w:eastAsia="Times New Roman" w:hAnsi="Times New Roman"/>
          <w:sz w:val="28"/>
          <w:szCs w:val="28"/>
          <w:lang w:eastAsia="ru-RU"/>
        </w:rPr>
        <w:t>7963, e-</w:t>
      </w:r>
      <w:proofErr w:type="spellStart"/>
      <w:r w:rsidR="00885CDA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="00885CDA">
        <w:rPr>
          <w:rFonts w:ascii="Times New Roman" w:eastAsia="Times New Roman" w:hAnsi="Times New Roman"/>
          <w:sz w:val="28"/>
          <w:szCs w:val="28"/>
          <w:lang w:eastAsia="ru-RU"/>
        </w:rPr>
        <w:t>: admin-zr@mail.ru.</w:t>
      </w:r>
      <w:proofErr w:type="gramEnd"/>
    </w:p>
    <w:p w14:paraId="001F914B" w14:textId="73041F00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CDA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проведения оценки воздействия на окружающую среду: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с 23 марта 2022 г. по </w:t>
      </w:r>
      <w:r w:rsidR="00CA4C2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73D2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A4C27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г. включительно.</w:t>
      </w:r>
    </w:p>
    <w:p w14:paraId="56159494" w14:textId="687DF30C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1A2">
        <w:rPr>
          <w:rFonts w:ascii="Times New Roman" w:eastAsia="Times New Roman" w:hAnsi="Times New Roman"/>
          <w:b/>
          <w:sz w:val="28"/>
          <w:szCs w:val="28"/>
          <w:lang w:eastAsia="ru-RU"/>
        </w:rPr>
        <w:t>Место</w:t>
      </w:r>
      <w:r w:rsidR="00C41F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сроки</w:t>
      </w:r>
      <w:r w:rsidRPr="002B61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доступности объекта общественного обсуждения</w:t>
      </w:r>
      <w:r w:rsidR="002B61A2" w:rsidRPr="002B61A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документация, по объекту государственной экологической экспертизы, включая 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предварительные материалы   ОВОС</w:t>
      </w:r>
      <w:r w:rsidR="00273D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доступны для ознакомления</w:t>
      </w:r>
      <w:r w:rsidR="00C41F23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FA11F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C41F23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="00357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679B">
        <w:rPr>
          <w:rFonts w:ascii="Times New Roman" w:eastAsia="Times New Roman" w:hAnsi="Times New Roman"/>
          <w:sz w:val="28"/>
          <w:szCs w:val="28"/>
          <w:lang w:eastAsia="ru-RU"/>
        </w:rPr>
        <w:t xml:space="preserve">по 22 апреля </w:t>
      </w:r>
      <w:r w:rsidR="003574B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F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4B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4F1E3A9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ab/>
        <w:t>на сайте Полярного филиала ФГБНУ «ВНИРО»: http://www.pinro.vniro.ru (раздел «Общественные обсуждения»);</w:t>
      </w:r>
    </w:p>
    <w:p w14:paraId="1EB78FDB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ab/>
        <w:t>на сайте ФГБНУ «ВНИРО»: http://www.vniro.ru (раздел «Общественные слушания от филиалов»);</w:t>
      </w:r>
    </w:p>
    <w:p w14:paraId="128B38BE" w14:textId="77777777" w:rsidR="00BD7DCE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Полярном филиале ФГБНУ «ВНИРО» по адресу: 183038, г. Мурманск, ул. Академика 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Книповича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, д. 6. С понедельника по пятницу с 9:00 до 17:00 (прием граждан осуществляется строго при наличии индивидуальных средств защиты), тел.: +7(8152) 402614, 402639</w:t>
      </w:r>
      <w:r w:rsidR="00BD7D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1686A6" w14:textId="267812E7" w:rsidR="00347C58" w:rsidRDefault="00BD7DCE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ссылке</w:t>
      </w:r>
      <w:r w:rsidR="00E83EB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65A41" w:rsidRPr="00D65A41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https://disk.yandex.ru/d/a8v-zZmStQhyog</w:t>
      </w:r>
    </w:p>
    <w:p w14:paraId="51F0CA51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Также, уведомление о проведении общественных обсуждений, будет размещено на сайтах:</w:t>
      </w:r>
    </w:p>
    <w:p w14:paraId="1D8E724D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 http://www.pinro.vniro.ru (раздел «Общественные обсуждения»)</w:t>
      </w:r>
      <w:bookmarkStart w:id="0" w:name="_GoBack"/>
      <w:bookmarkEnd w:id="0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CC3A486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 http://www.vniro.ru (раздел «Общественные слушания от филиалов»);</w:t>
      </w:r>
    </w:p>
    <w:p w14:paraId="1F25CB82" w14:textId="77C5E5A6" w:rsid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6" w:history="1">
        <w:r w:rsidR="00DC2128" w:rsidRPr="0087556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https://zrnao.ru/administracziya/publichnyie-slushaniya-(reestr)/</w:t>
        </w:r>
      </w:hyperlink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E4685D0" w14:textId="59601F65" w:rsidR="00DC2128" w:rsidRPr="00347C58" w:rsidRDefault="00DC212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128">
        <w:rPr>
          <w:rFonts w:ascii="Times New Roman" w:eastAsia="Times New Roman" w:hAnsi="Times New Roman"/>
          <w:sz w:val="28"/>
          <w:szCs w:val="28"/>
          <w:lang w:eastAsia="ru-RU"/>
        </w:rPr>
        <w:t>- https://adm-nmar.ru/;</w:t>
      </w:r>
    </w:p>
    <w:p w14:paraId="1017C2F5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- https://rpn.gov.ru/; </w:t>
      </w:r>
    </w:p>
    <w:p w14:paraId="7ACD291C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 https://rpn.gov.ru/regions/11/;</w:t>
      </w:r>
    </w:p>
    <w:p w14:paraId="4CBCE53A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 https://dprea.adm-nao.ru/obshestvennye-obsuzhdeniya/.</w:t>
      </w:r>
    </w:p>
    <w:p w14:paraId="05B2C2CE" w14:textId="74E9A688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1A2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общественного обсуждения</w:t>
      </w:r>
      <w:r w:rsidR="00CF1FC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письменный опрос. </w:t>
      </w:r>
    </w:p>
    <w:p w14:paraId="250A29C2" w14:textId="395E8BED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Опрос проводится </w:t>
      </w:r>
      <w:r w:rsidR="002B61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2B61A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 w:rsidR="002B61A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«Заполярный район» Ненецкого автономного округа</w:t>
      </w:r>
      <w:r w:rsidR="002B61A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E72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о согласованию с заинтересованными муниципальными образованиями Ненецкого автономного округа.</w:t>
      </w:r>
    </w:p>
    <w:p w14:paraId="11F0C1CF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Форма опросного листа размещена:</w:t>
      </w:r>
    </w:p>
    <w:p w14:paraId="5C47DCDE" w14:textId="76BBC540" w:rsid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ab/>
        <w:t>на сайте Полярного филиала ФГБНУ «ВНИРО» http://www.pinro.vniro.ru (раздел «Общественные обсуждения»);</w:t>
      </w:r>
    </w:p>
    <w:p w14:paraId="18A42F1F" w14:textId="2DBFC5A0" w:rsidR="002C7C8D" w:rsidRPr="002C7C8D" w:rsidRDefault="002A310E" w:rsidP="002C7C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C6A1B">
        <w:rPr>
          <w:rFonts w:ascii="Times New Roman" w:eastAsia="Times New Roman" w:hAnsi="Times New Roman"/>
          <w:sz w:val="28"/>
          <w:szCs w:val="28"/>
          <w:lang w:eastAsia="ru-RU"/>
        </w:rPr>
        <w:t>на сайте ФГБНУ «ВНИРО»</w:t>
      </w:r>
      <w:r w:rsidR="002C7C8D" w:rsidRPr="002C7C8D">
        <w:rPr>
          <w:rFonts w:ascii="Times New Roman" w:eastAsia="Times New Roman" w:hAnsi="Times New Roman"/>
          <w:sz w:val="28"/>
          <w:szCs w:val="28"/>
          <w:lang w:eastAsia="ru-RU"/>
        </w:rPr>
        <w:t xml:space="preserve"> http://www.vniro.ru (раздел «Обще</w:t>
      </w:r>
      <w:r w:rsidR="002C7C8D">
        <w:rPr>
          <w:rFonts w:ascii="Times New Roman" w:eastAsia="Times New Roman" w:hAnsi="Times New Roman"/>
          <w:sz w:val="28"/>
          <w:szCs w:val="28"/>
          <w:lang w:eastAsia="ru-RU"/>
        </w:rPr>
        <w:t>ственные слушания от филиалов»).</w:t>
      </w:r>
    </w:p>
    <w:p w14:paraId="7A76C035" w14:textId="4E518C0A" w:rsidR="00347C58" w:rsidRPr="00273D22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3D22">
        <w:rPr>
          <w:rFonts w:ascii="Times New Roman" w:eastAsia="Times New Roman" w:hAnsi="Times New Roman"/>
          <w:b/>
          <w:sz w:val="28"/>
          <w:szCs w:val="28"/>
          <w:lang w:eastAsia="ru-RU"/>
        </w:rPr>
        <w:t>Опросный лист можно получить, заполнить и сдать в течени</w:t>
      </w:r>
      <w:proofErr w:type="gramStart"/>
      <w:r w:rsidRPr="00273D22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proofErr w:type="gramEnd"/>
      <w:r w:rsidRPr="00273D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30 дней с 23.03.2022 г. по 2</w:t>
      </w:r>
      <w:r w:rsidR="002C7C8D" w:rsidRPr="00273D2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273D22">
        <w:rPr>
          <w:rFonts w:ascii="Times New Roman" w:eastAsia="Times New Roman" w:hAnsi="Times New Roman"/>
          <w:b/>
          <w:sz w:val="28"/>
          <w:szCs w:val="28"/>
          <w:lang w:eastAsia="ru-RU"/>
        </w:rPr>
        <w:t>.04.2022 г.:</w:t>
      </w:r>
    </w:p>
    <w:p w14:paraId="38B8A372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- в Полярном филиале ФГБНУ «ВНИРО» по адресу: 183038, г. Мурманск, ул. Академика 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Книповича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, д. 6. С понедельника по пятницу с 9:00 до 17:00 (прием граждан осуществляется строго при наличии индивидуальных средств защиты), тел.: (8152) 402614, 402639;</w:t>
      </w:r>
    </w:p>
    <w:p w14:paraId="1E631F5D" w14:textId="447D6D38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- в холле здания Администрации муниципального </w:t>
      </w:r>
      <w:r w:rsidR="008C6A1B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«Заполярный район» Ненецкого автономного округа» по адресу: Ненецкий автономный округ, Заполярный р-н, пос. Искателей, ул. Губкина, д. 10 (в рабочие дни с 9:00 д</w:t>
      </w:r>
      <w:r w:rsidR="002C7C8D">
        <w:rPr>
          <w:rFonts w:ascii="Times New Roman" w:eastAsia="Times New Roman" w:hAnsi="Times New Roman"/>
          <w:sz w:val="28"/>
          <w:szCs w:val="28"/>
          <w:lang w:eastAsia="ru-RU"/>
        </w:rPr>
        <w:t>о 17:00), тел. +7 (81853) 48823.</w:t>
      </w:r>
    </w:p>
    <w:p w14:paraId="131C84F9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Также, заполненный опросный лист можно направлять на следующие электронные адреса:</w:t>
      </w:r>
    </w:p>
    <w:p w14:paraId="4825F037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 Полярного филиала pinro@vniro.ru;</w:t>
      </w:r>
    </w:p>
    <w:p w14:paraId="22E68689" w14:textId="173E5014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F1FCA"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952647" w:rsidRPr="0095264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«Заполярный район» </w:t>
      </w:r>
      <w:r w:rsidR="00952647" w:rsidRPr="00952647">
        <w:rPr>
          <w:rFonts w:ascii="Times New Roman" w:eastAsia="Times New Roman" w:hAnsi="Times New Roman"/>
          <w:sz w:val="28"/>
          <w:szCs w:val="28"/>
          <w:lang w:eastAsia="ru-RU"/>
        </w:rPr>
        <w:t>Ненецкого автономного округа»</w:t>
      </w:r>
      <w:r w:rsidR="009526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admin-zr@mail.ru.</w:t>
      </w:r>
    </w:p>
    <w:p w14:paraId="55EC6E2B" w14:textId="00CB6143" w:rsidR="00116EF7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FC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Форма представления замечаний и предложений</w:t>
      </w:r>
      <w:r w:rsidR="00CF1FC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1FCA"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 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замечаний и предложений будет осуществляться с момента доступности документации</w:t>
      </w:r>
      <w:r w:rsidR="00273D22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23.03.2022 г. </w:t>
      </w:r>
      <w:r w:rsidR="00FA11F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0AC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73D2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.05.2022 г. по адресу:</w:t>
      </w:r>
    </w:p>
    <w:p w14:paraId="00C3FA8F" w14:textId="598437AE" w:rsidR="00347C58" w:rsidRPr="00347C58" w:rsidRDefault="00116EF7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16EF7">
        <w:rPr>
          <w:rFonts w:ascii="Times New Roman" w:eastAsia="Times New Roman" w:hAnsi="Times New Roman"/>
          <w:sz w:val="28"/>
          <w:szCs w:val="28"/>
          <w:lang w:eastAsia="ru-RU"/>
        </w:rPr>
        <w:t>в холле здания Администрации муниципального образования «Заполярный район» Ненецкого автономного округа» по адресу: Ненецкий автономный округ, Заполярный р-н, пос. Искателей, ул. Губкина, д. 10 (в рабочие дни с 9:00 до 17:00), тел. +7 (81853) 48823</w:t>
      </w:r>
      <w:r w:rsidR="0054739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96FE9AE" w14:textId="310D5A40" w:rsidR="00347C58" w:rsidRDefault="0054739A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Полярный филиал ФГБНУ «ВНИРО», 183038, г. Мурманск, ул. Академика 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Книповича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, д. 6 или на электронную почту филиала </w:t>
      </w:r>
      <w:hyperlink r:id="rId7" w:history="1">
        <w:r w:rsidRPr="00D71A3F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pinro@vniro.ru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4C1BE5" w14:textId="77777777" w:rsidR="002A310E" w:rsidRPr="00347C58" w:rsidRDefault="002A310E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64BF15" w14:textId="77777777" w:rsidR="00347C58" w:rsidRPr="00A7664A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664A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информация:</w:t>
      </w:r>
    </w:p>
    <w:p w14:paraId="6B83B01E" w14:textId="47CADEAD" w:rsidR="002A310E" w:rsidRPr="002A310E" w:rsidRDefault="00F12986" w:rsidP="002A31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986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12986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Заполярный район</w:t>
      </w:r>
      <w:r w:rsidR="00DD4C78"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Pr="00F12986">
        <w:rPr>
          <w:rFonts w:ascii="Times New Roman" w:eastAsia="Times New Roman" w:hAnsi="Times New Roman"/>
          <w:sz w:val="28"/>
          <w:szCs w:val="28"/>
          <w:lang w:eastAsia="ru-RU"/>
        </w:rPr>
        <w:t xml:space="preserve"> Ненецкий автономный округ, Заполярный р-н, пос. Искателей, ул. Губкина, д. 10 (в рабочие дни с 9:00 до 17:00), тел. +7 (81853) </w:t>
      </w:r>
      <w:r w:rsidR="00DD4C78" w:rsidRPr="00DD4C78">
        <w:rPr>
          <w:rFonts w:ascii="Times New Roman" w:eastAsia="Times New Roman" w:hAnsi="Times New Roman"/>
          <w:sz w:val="28"/>
          <w:szCs w:val="28"/>
          <w:lang w:eastAsia="ru-RU"/>
        </w:rPr>
        <w:t>47963</w:t>
      </w:r>
      <w:r w:rsidR="00DD4C7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A310E" w:rsidRPr="002A310E">
        <w:rPr>
          <w:rFonts w:ascii="Times New Roman" w:eastAsia="Times New Roman" w:hAnsi="Times New Roman"/>
          <w:sz w:val="28"/>
          <w:szCs w:val="28"/>
          <w:lang w:eastAsia="ru-RU"/>
        </w:rPr>
        <w:t>Шестаков Александр Васильевич</w:t>
      </w:r>
      <w:r w:rsidR="00DD4C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EA8B3" w14:textId="77777777" w:rsidR="00DD4C78" w:rsidRDefault="00DD4C78" w:rsidP="00DD4C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Полярный филиал ФГБНУ «ВНИРО», 183038, г. Мурманск, ул. Академик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Книповича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 6, тел.: (8152)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40-26-14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Шкуратова Евгения Борисовна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B94B732" w14:textId="11ACE736" w:rsidR="001A1A8B" w:rsidRPr="00B67C92" w:rsidRDefault="001A1A8B" w:rsidP="0034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1A8B" w:rsidRPr="00B67C92" w:rsidSect="005C3D06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853"/>
    <w:multiLevelType w:val="hybridMultilevel"/>
    <w:tmpl w:val="03669C1E"/>
    <w:lvl w:ilvl="0" w:tplc="AF1EAD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30"/>
    <w:rsid w:val="00002493"/>
    <w:rsid w:val="00036C6F"/>
    <w:rsid w:val="0004590C"/>
    <w:rsid w:val="000510DA"/>
    <w:rsid w:val="00055B0F"/>
    <w:rsid w:val="00060F73"/>
    <w:rsid w:val="00071EA6"/>
    <w:rsid w:val="00084772"/>
    <w:rsid w:val="00096EB4"/>
    <w:rsid w:val="000B0F70"/>
    <w:rsid w:val="000F241D"/>
    <w:rsid w:val="000F3400"/>
    <w:rsid w:val="00101B0A"/>
    <w:rsid w:val="0010233B"/>
    <w:rsid w:val="001062F1"/>
    <w:rsid w:val="0011213D"/>
    <w:rsid w:val="00116EF7"/>
    <w:rsid w:val="001268E6"/>
    <w:rsid w:val="00151754"/>
    <w:rsid w:val="0015494B"/>
    <w:rsid w:val="00163A51"/>
    <w:rsid w:val="001659F6"/>
    <w:rsid w:val="00190815"/>
    <w:rsid w:val="001A1A8B"/>
    <w:rsid w:val="001B48C6"/>
    <w:rsid w:val="001E4DB0"/>
    <w:rsid w:val="0025228D"/>
    <w:rsid w:val="00257E66"/>
    <w:rsid w:val="00273D22"/>
    <w:rsid w:val="00292B5D"/>
    <w:rsid w:val="002936B4"/>
    <w:rsid w:val="002A30C9"/>
    <w:rsid w:val="002A310E"/>
    <w:rsid w:val="002B61A2"/>
    <w:rsid w:val="002C7C8D"/>
    <w:rsid w:val="00316C8C"/>
    <w:rsid w:val="00347C58"/>
    <w:rsid w:val="00356FFA"/>
    <w:rsid w:val="003574BD"/>
    <w:rsid w:val="003914CE"/>
    <w:rsid w:val="003A6A39"/>
    <w:rsid w:val="003B0488"/>
    <w:rsid w:val="003B4445"/>
    <w:rsid w:val="004038E9"/>
    <w:rsid w:val="004126D8"/>
    <w:rsid w:val="0042602E"/>
    <w:rsid w:val="00434D20"/>
    <w:rsid w:val="004403B1"/>
    <w:rsid w:val="00467906"/>
    <w:rsid w:val="00472A73"/>
    <w:rsid w:val="004857F6"/>
    <w:rsid w:val="004D0D4D"/>
    <w:rsid w:val="004D3A1E"/>
    <w:rsid w:val="004E7C70"/>
    <w:rsid w:val="004F3FA2"/>
    <w:rsid w:val="0050300E"/>
    <w:rsid w:val="00531750"/>
    <w:rsid w:val="00533C11"/>
    <w:rsid w:val="00544575"/>
    <w:rsid w:val="00546173"/>
    <w:rsid w:val="0054739A"/>
    <w:rsid w:val="00553DB7"/>
    <w:rsid w:val="00566364"/>
    <w:rsid w:val="00596839"/>
    <w:rsid w:val="005B628E"/>
    <w:rsid w:val="005C3D06"/>
    <w:rsid w:val="005C62F1"/>
    <w:rsid w:val="005E015D"/>
    <w:rsid w:val="0060487C"/>
    <w:rsid w:val="00607F22"/>
    <w:rsid w:val="0061552B"/>
    <w:rsid w:val="00636893"/>
    <w:rsid w:val="0064384F"/>
    <w:rsid w:val="0067735E"/>
    <w:rsid w:val="00677EC5"/>
    <w:rsid w:val="00691AF9"/>
    <w:rsid w:val="006B0BAB"/>
    <w:rsid w:val="006C783F"/>
    <w:rsid w:val="006C78A3"/>
    <w:rsid w:val="006D2620"/>
    <w:rsid w:val="006D7D02"/>
    <w:rsid w:val="006F25E0"/>
    <w:rsid w:val="006F4D1D"/>
    <w:rsid w:val="00711030"/>
    <w:rsid w:val="00750B74"/>
    <w:rsid w:val="00776AAA"/>
    <w:rsid w:val="0078084E"/>
    <w:rsid w:val="007973BB"/>
    <w:rsid w:val="007A5339"/>
    <w:rsid w:val="007B2A79"/>
    <w:rsid w:val="007B7AAE"/>
    <w:rsid w:val="007F2DB4"/>
    <w:rsid w:val="007F7E0B"/>
    <w:rsid w:val="0080679B"/>
    <w:rsid w:val="00815864"/>
    <w:rsid w:val="00845771"/>
    <w:rsid w:val="008531B1"/>
    <w:rsid w:val="00871BDA"/>
    <w:rsid w:val="008827FC"/>
    <w:rsid w:val="00885CDA"/>
    <w:rsid w:val="00895107"/>
    <w:rsid w:val="008B6106"/>
    <w:rsid w:val="008C6A1B"/>
    <w:rsid w:val="008C75C7"/>
    <w:rsid w:val="008C7E52"/>
    <w:rsid w:val="008D551B"/>
    <w:rsid w:val="009243AF"/>
    <w:rsid w:val="0093130E"/>
    <w:rsid w:val="009503AE"/>
    <w:rsid w:val="00952647"/>
    <w:rsid w:val="00957710"/>
    <w:rsid w:val="00971F99"/>
    <w:rsid w:val="009D64CB"/>
    <w:rsid w:val="009E6D06"/>
    <w:rsid w:val="00A256A2"/>
    <w:rsid w:val="00A60F5D"/>
    <w:rsid w:val="00A67FF9"/>
    <w:rsid w:val="00A7664A"/>
    <w:rsid w:val="00A87D9C"/>
    <w:rsid w:val="00AA75CC"/>
    <w:rsid w:val="00AB7CA1"/>
    <w:rsid w:val="00AD25A0"/>
    <w:rsid w:val="00AD6F80"/>
    <w:rsid w:val="00AE3BFC"/>
    <w:rsid w:val="00B04440"/>
    <w:rsid w:val="00B0519E"/>
    <w:rsid w:val="00B05CF7"/>
    <w:rsid w:val="00B423D0"/>
    <w:rsid w:val="00B67C92"/>
    <w:rsid w:val="00BA5235"/>
    <w:rsid w:val="00BA620C"/>
    <w:rsid w:val="00BD7DCE"/>
    <w:rsid w:val="00BE72C4"/>
    <w:rsid w:val="00BF0AC4"/>
    <w:rsid w:val="00BF1190"/>
    <w:rsid w:val="00BF4E52"/>
    <w:rsid w:val="00C11A9C"/>
    <w:rsid w:val="00C1282C"/>
    <w:rsid w:val="00C41F23"/>
    <w:rsid w:val="00C502BB"/>
    <w:rsid w:val="00C71E88"/>
    <w:rsid w:val="00CA4C27"/>
    <w:rsid w:val="00CA643E"/>
    <w:rsid w:val="00CF1FCA"/>
    <w:rsid w:val="00D34D62"/>
    <w:rsid w:val="00D43B21"/>
    <w:rsid w:val="00D525DE"/>
    <w:rsid w:val="00D65A41"/>
    <w:rsid w:val="00DA783F"/>
    <w:rsid w:val="00DA7C27"/>
    <w:rsid w:val="00DB56E6"/>
    <w:rsid w:val="00DC2128"/>
    <w:rsid w:val="00DD4C78"/>
    <w:rsid w:val="00DE24AA"/>
    <w:rsid w:val="00E03717"/>
    <w:rsid w:val="00E40420"/>
    <w:rsid w:val="00E63041"/>
    <w:rsid w:val="00E6412D"/>
    <w:rsid w:val="00E66140"/>
    <w:rsid w:val="00E66541"/>
    <w:rsid w:val="00E80741"/>
    <w:rsid w:val="00E83EBF"/>
    <w:rsid w:val="00E93832"/>
    <w:rsid w:val="00EA35C4"/>
    <w:rsid w:val="00F0779B"/>
    <w:rsid w:val="00F12986"/>
    <w:rsid w:val="00F25011"/>
    <w:rsid w:val="00F31209"/>
    <w:rsid w:val="00F60745"/>
    <w:rsid w:val="00F67F30"/>
    <w:rsid w:val="00F71803"/>
    <w:rsid w:val="00F844A3"/>
    <w:rsid w:val="00F8645D"/>
    <w:rsid w:val="00FA11F2"/>
    <w:rsid w:val="00FA4822"/>
    <w:rsid w:val="00FD3048"/>
    <w:rsid w:val="00F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FC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B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E6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57E6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7E6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57E6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57E6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57E66"/>
    <w:rPr>
      <w:b/>
      <w:bCs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D43B2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43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B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E6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57E6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7E6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57E6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57E6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57E66"/>
    <w:rPr>
      <w:b/>
      <w:bCs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D43B2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4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nro@vni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rnao.ru/administracziya/publichnyie-slushaniya-(reestr)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Шестаков Александр Васильевич</cp:lastModifiedBy>
  <cp:revision>2</cp:revision>
  <cp:lastPrinted>2021-01-29T12:39:00Z</cp:lastPrinted>
  <dcterms:created xsi:type="dcterms:W3CDTF">2022-03-22T07:33:00Z</dcterms:created>
  <dcterms:modified xsi:type="dcterms:W3CDTF">2022-03-22T07:33:00Z</dcterms:modified>
</cp:coreProperties>
</file>