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8A" w:rsidRPr="00B75614" w:rsidRDefault="0086768A" w:rsidP="00B75614">
      <w:pPr>
        <w:jc w:val="center"/>
        <w:rPr>
          <w:b/>
          <w:sz w:val="26"/>
          <w:szCs w:val="26"/>
        </w:rPr>
      </w:pPr>
      <w:r w:rsidRPr="00B75614">
        <w:rPr>
          <w:b/>
          <w:sz w:val="26"/>
          <w:szCs w:val="26"/>
        </w:rPr>
        <w:t>Извещение о проведении открытого аукциона</w:t>
      </w:r>
    </w:p>
    <w:p w:rsidR="0086768A" w:rsidRPr="00B75614" w:rsidRDefault="0086768A" w:rsidP="00B75614">
      <w:pPr>
        <w:jc w:val="center"/>
        <w:rPr>
          <w:sz w:val="26"/>
          <w:szCs w:val="26"/>
        </w:rPr>
      </w:pPr>
      <w:r w:rsidRPr="00B75614">
        <w:rPr>
          <w:sz w:val="26"/>
          <w:szCs w:val="26"/>
        </w:rPr>
        <w:t>на право заключения договора аренды объекта недвижимого имущества, находящегося в муниципальной собственности</w:t>
      </w:r>
    </w:p>
    <w:p w:rsidR="0086768A" w:rsidRPr="00B75614" w:rsidRDefault="0086768A" w:rsidP="00B75614">
      <w:pPr>
        <w:ind w:firstLine="708"/>
        <w:jc w:val="both"/>
        <w:rPr>
          <w:sz w:val="26"/>
          <w:szCs w:val="26"/>
        </w:rPr>
      </w:pPr>
    </w:p>
    <w:p w:rsidR="0086768A" w:rsidRPr="00B75614" w:rsidRDefault="0086768A" w:rsidP="00B756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75614">
        <w:rPr>
          <w:b/>
          <w:sz w:val="26"/>
          <w:szCs w:val="26"/>
        </w:rPr>
        <w:t>Форма проведения торгов</w:t>
      </w:r>
      <w:r w:rsidRPr="00B75614">
        <w:rPr>
          <w:sz w:val="26"/>
          <w:szCs w:val="26"/>
        </w:rPr>
        <w:t xml:space="preserve">: открытый аукцион </w:t>
      </w:r>
    </w:p>
    <w:p w:rsidR="0086768A" w:rsidRPr="00B75614" w:rsidRDefault="0086768A" w:rsidP="00B756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75614">
        <w:rPr>
          <w:b/>
          <w:sz w:val="26"/>
          <w:szCs w:val="26"/>
        </w:rPr>
        <w:t xml:space="preserve">Дата публикации извещения: </w:t>
      </w:r>
      <w:r w:rsidR="00DE294C" w:rsidRPr="00DE294C">
        <w:rPr>
          <w:sz w:val="26"/>
          <w:szCs w:val="26"/>
        </w:rPr>
        <w:t>09.03.2021</w:t>
      </w:r>
    </w:p>
    <w:p w:rsidR="0086768A" w:rsidRPr="00B75614" w:rsidRDefault="0086768A" w:rsidP="00B75614">
      <w:pPr>
        <w:jc w:val="both"/>
        <w:rPr>
          <w:sz w:val="26"/>
          <w:szCs w:val="26"/>
        </w:rPr>
      </w:pPr>
      <w:r w:rsidRPr="00B75614">
        <w:rPr>
          <w:b/>
          <w:sz w:val="26"/>
          <w:szCs w:val="26"/>
        </w:rPr>
        <w:t>Наименование организатора аукциона</w:t>
      </w:r>
      <w:r w:rsidRPr="00B75614">
        <w:rPr>
          <w:sz w:val="26"/>
          <w:szCs w:val="26"/>
        </w:rPr>
        <w:t>: Управление муниципального имущества Администрации муниципального района «Заполярный район» (далее – организатор аукциона).</w:t>
      </w:r>
    </w:p>
    <w:p w:rsidR="0086768A" w:rsidRPr="00B75614" w:rsidRDefault="0086768A" w:rsidP="00B75614">
      <w:pPr>
        <w:jc w:val="both"/>
        <w:rPr>
          <w:sz w:val="26"/>
          <w:szCs w:val="26"/>
        </w:rPr>
      </w:pPr>
      <w:r w:rsidRPr="00B75614">
        <w:rPr>
          <w:b/>
          <w:sz w:val="26"/>
          <w:szCs w:val="26"/>
        </w:rPr>
        <w:t>Место нахождени</w:t>
      </w:r>
      <w:r w:rsidR="002933D6" w:rsidRPr="00B75614">
        <w:rPr>
          <w:b/>
          <w:sz w:val="26"/>
          <w:szCs w:val="26"/>
        </w:rPr>
        <w:t>я</w:t>
      </w:r>
      <w:r w:rsidRPr="00B75614">
        <w:rPr>
          <w:b/>
          <w:sz w:val="26"/>
          <w:szCs w:val="26"/>
        </w:rPr>
        <w:t xml:space="preserve">, почтовый адрес: </w:t>
      </w:r>
      <w:r w:rsidRPr="00B75614">
        <w:rPr>
          <w:sz w:val="26"/>
          <w:szCs w:val="26"/>
        </w:rPr>
        <w:t>16</w:t>
      </w:r>
      <w:r w:rsidR="001713AE">
        <w:rPr>
          <w:sz w:val="26"/>
          <w:szCs w:val="26"/>
        </w:rPr>
        <w:t>6</w:t>
      </w:r>
      <w:r w:rsidRPr="00B75614">
        <w:rPr>
          <w:sz w:val="26"/>
          <w:szCs w:val="26"/>
        </w:rPr>
        <w:t>700, Ненецкий автономный округ, пос. Искателей, ул. Губкина, д. 10.</w:t>
      </w:r>
    </w:p>
    <w:p w:rsidR="0086768A" w:rsidRPr="00B75614" w:rsidRDefault="0086768A" w:rsidP="00B75614">
      <w:pPr>
        <w:jc w:val="both"/>
        <w:rPr>
          <w:sz w:val="26"/>
          <w:szCs w:val="26"/>
        </w:rPr>
      </w:pPr>
      <w:r w:rsidRPr="00B75614">
        <w:rPr>
          <w:b/>
          <w:sz w:val="26"/>
          <w:szCs w:val="26"/>
        </w:rPr>
        <w:t>Телефон:</w:t>
      </w:r>
      <w:r w:rsidRPr="00B75614">
        <w:rPr>
          <w:sz w:val="26"/>
          <w:szCs w:val="26"/>
        </w:rPr>
        <w:t xml:space="preserve">  8(81853) 4-89-52. </w:t>
      </w:r>
    </w:p>
    <w:p w:rsidR="0086768A" w:rsidRPr="00B75614" w:rsidRDefault="0086768A" w:rsidP="00B75614">
      <w:pPr>
        <w:jc w:val="both"/>
        <w:rPr>
          <w:sz w:val="26"/>
          <w:szCs w:val="26"/>
        </w:rPr>
      </w:pPr>
      <w:r w:rsidRPr="00B75614">
        <w:rPr>
          <w:b/>
          <w:sz w:val="26"/>
          <w:szCs w:val="26"/>
        </w:rPr>
        <w:t>Адрес электронной почты</w:t>
      </w:r>
      <w:r w:rsidRPr="00B75614">
        <w:rPr>
          <w:b/>
          <w:i/>
          <w:sz w:val="26"/>
          <w:szCs w:val="26"/>
        </w:rPr>
        <w:t>:</w:t>
      </w:r>
      <w:r w:rsidRPr="00B75614">
        <w:rPr>
          <w:sz w:val="26"/>
          <w:szCs w:val="26"/>
        </w:rPr>
        <w:t xml:space="preserve"> </w:t>
      </w:r>
      <w:proofErr w:type="spellStart"/>
      <w:r w:rsidRPr="00B75614">
        <w:rPr>
          <w:sz w:val="26"/>
          <w:szCs w:val="26"/>
          <w:lang w:val="en-US"/>
        </w:rPr>
        <w:t>kumizr</w:t>
      </w:r>
      <w:proofErr w:type="spellEnd"/>
      <w:r w:rsidRPr="00B75614">
        <w:rPr>
          <w:sz w:val="26"/>
          <w:szCs w:val="26"/>
        </w:rPr>
        <w:t>@</w:t>
      </w:r>
      <w:proofErr w:type="spellStart"/>
      <w:r w:rsidRPr="00B75614">
        <w:rPr>
          <w:sz w:val="26"/>
          <w:szCs w:val="26"/>
          <w:lang w:val="en-US"/>
        </w:rPr>
        <w:t>yandex</w:t>
      </w:r>
      <w:proofErr w:type="spellEnd"/>
      <w:r w:rsidRPr="00B75614">
        <w:rPr>
          <w:sz w:val="26"/>
          <w:szCs w:val="26"/>
        </w:rPr>
        <w:t>.</w:t>
      </w:r>
      <w:proofErr w:type="spellStart"/>
      <w:r w:rsidRPr="00B75614">
        <w:rPr>
          <w:sz w:val="26"/>
          <w:szCs w:val="26"/>
        </w:rPr>
        <w:t>ru</w:t>
      </w:r>
      <w:proofErr w:type="spellEnd"/>
    </w:p>
    <w:p w:rsidR="0086768A" w:rsidRPr="00B75614" w:rsidRDefault="0086768A" w:rsidP="00B75614">
      <w:pPr>
        <w:jc w:val="both"/>
        <w:rPr>
          <w:sz w:val="26"/>
          <w:szCs w:val="26"/>
        </w:rPr>
      </w:pPr>
      <w:r w:rsidRPr="00B75614">
        <w:rPr>
          <w:b/>
          <w:sz w:val="26"/>
          <w:szCs w:val="26"/>
        </w:rPr>
        <w:t>Контактное лицо организатора аукциона:</w:t>
      </w:r>
      <w:r w:rsidRPr="00B75614">
        <w:rPr>
          <w:sz w:val="26"/>
          <w:szCs w:val="26"/>
        </w:rPr>
        <w:t xml:space="preserve"> </w:t>
      </w:r>
      <w:r w:rsidR="00DE294C">
        <w:rPr>
          <w:sz w:val="26"/>
          <w:szCs w:val="26"/>
        </w:rPr>
        <w:t>Кузнецова Олеся Александровна, Шестаков Александр Васильевич.</w:t>
      </w:r>
    </w:p>
    <w:p w:rsidR="0086768A" w:rsidRPr="00B75614" w:rsidRDefault="0086768A" w:rsidP="00B75614">
      <w:pPr>
        <w:widowControl w:val="0"/>
        <w:autoSpaceDE w:val="0"/>
        <w:autoSpaceDN w:val="0"/>
        <w:adjustRightInd w:val="0"/>
        <w:jc w:val="both"/>
        <w:rPr>
          <w:color w:val="0000FF"/>
          <w:sz w:val="26"/>
          <w:szCs w:val="26"/>
        </w:rPr>
      </w:pPr>
      <w:r w:rsidRPr="00B75614">
        <w:rPr>
          <w:b/>
          <w:sz w:val="26"/>
          <w:szCs w:val="26"/>
        </w:rPr>
        <w:t xml:space="preserve">Количество лотов: </w:t>
      </w:r>
      <w:r w:rsidRPr="00B75614">
        <w:rPr>
          <w:sz w:val="26"/>
          <w:szCs w:val="26"/>
        </w:rPr>
        <w:t>1</w:t>
      </w:r>
    </w:p>
    <w:p w:rsidR="0086768A" w:rsidRPr="00B75614" w:rsidRDefault="0086768A" w:rsidP="00B756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75614">
        <w:rPr>
          <w:b/>
          <w:sz w:val="26"/>
          <w:szCs w:val="26"/>
        </w:rPr>
        <w:t xml:space="preserve">Срок действия договора аренды: </w:t>
      </w:r>
      <w:r w:rsidR="002933D6" w:rsidRPr="00B75614">
        <w:rPr>
          <w:sz w:val="26"/>
          <w:szCs w:val="26"/>
        </w:rPr>
        <w:t>3 года</w:t>
      </w:r>
      <w:r w:rsidR="00DE294C">
        <w:rPr>
          <w:sz w:val="26"/>
          <w:szCs w:val="26"/>
        </w:rPr>
        <w:t xml:space="preserve"> начиная с 03.05.2021.</w:t>
      </w:r>
    </w:p>
    <w:p w:rsidR="009C1315" w:rsidRDefault="0086768A" w:rsidP="00B7561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75614">
        <w:rPr>
          <w:b/>
          <w:sz w:val="26"/>
          <w:szCs w:val="26"/>
        </w:rPr>
        <w:t>Предмет аукциона:</w:t>
      </w:r>
      <w:r w:rsidRPr="00B75614">
        <w:rPr>
          <w:sz w:val="26"/>
          <w:szCs w:val="26"/>
        </w:rPr>
        <w:t xml:space="preserve"> </w:t>
      </w:r>
      <w:r w:rsidR="009C1315" w:rsidRPr="009C1315">
        <w:rPr>
          <w:sz w:val="26"/>
          <w:szCs w:val="26"/>
        </w:rPr>
        <w:t>право на заключение договора аренды объекта недвижимого имущества (общественная баня на 10 человек в с. Нижняя Пеша Ненецкого автономного округа).</w:t>
      </w:r>
    </w:p>
    <w:p w:rsidR="0086768A" w:rsidRPr="00B75614" w:rsidRDefault="0086768A" w:rsidP="00B75614">
      <w:pPr>
        <w:jc w:val="both"/>
        <w:rPr>
          <w:sz w:val="26"/>
          <w:szCs w:val="26"/>
        </w:rPr>
      </w:pPr>
      <w:r w:rsidRPr="00B75614">
        <w:rPr>
          <w:b/>
          <w:sz w:val="26"/>
          <w:szCs w:val="26"/>
        </w:rPr>
        <w:t>Характеристика объекта аукциона</w:t>
      </w:r>
      <w:r w:rsidRPr="00B75614">
        <w:rPr>
          <w:sz w:val="26"/>
          <w:szCs w:val="26"/>
        </w:rPr>
        <w:t>:</w:t>
      </w:r>
    </w:p>
    <w:p w:rsidR="002933D6" w:rsidRPr="00B75614" w:rsidRDefault="002933D6" w:rsidP="00B75614">
      <w:pPr>
        <w:ind w:firstLine="708"/>
        <w:jc w:val="both"/>
        <w:rPr>
          <w:sz w:val="26"/>
          <w:szCs w:val="26"/>
        </w:rPr>
      </w:pPr>
      <w:r w:rsidRPr="00B75614">
        <w:rPr>
          <w:sz w:val="26"/>
          <w:szCs w:val="26"/>
        </w:rPr>
        <w:t>Общественная баня на 10 человек в с. Нижняя Пеша Ненецкого автономного округа с кадастровым номером 83:00:020007:986, площадью 139,5 кв. м, расположенная по адресу: Ненецкий автоно</w:t>
      </w:r>
      <w:r w:rsidR="009C1315">
        <w:rPr>
          <w:sz w:val="26"/>
          <w:szCs w:val="26"/>
        </w:rPr>
        <w:t>мный округ, с. Нижняя Пеша, ул. </w:t>
      </w:r>
      <w:r w:rsidRPr="00B75614">
        <w:rPr>
          <w:sz w:val="26"/>
          <w:szCs w:val="26"/>
        </w:rPr>
        <w:t>Северная, д. 10, корп. А.</w:t>
      </w:r>
    </w:p>
    <w:p w:rsidR="0086768A" w:rsidRDefault="0086768A" w:rsidP="00B75614">
      <w:pPr>
        <w:pStyle w:val="1"/>
        <w:tabs>
          <w:tab w:val="left" w:pos="0"/>
          <w:tab w:val="left" w:pos="993"/>
        </w:tabs>
        <w:spacing w:before="0"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B75614">
        <w:rPr>
          <w:rFonts w:ascii="Times New Roman" w:hAnsi="Times New Roman" w:cs="Times New Roman"/>
          <w:b/>
          <w:sz w:val="26"/>
          <w:szCs w:val="26"/>
        </w:rPr>
        <w:t xml:space="preserve">Целевое назначение объекта: </w:t>
      </w:r>
      <w:r w:rsidRPr="00B75614">
        <w:rPr>
          <w:rFonts w:ascii="Times New Roman" w:hAnsi="Times New Roman" w:cs="Times New Roman"/>
          <w:sz w:val="26"/>
          <w:szCs w:val="26"/>
        </w:rPr>
        <w:t>социально-бытовое обслуживание.</w:t>
      </w:r>
    </w:p>
    <w:p w:rsidR="009C1315" w:rsidRPr="009C1315" w:rsidRDefault="009C1315" w:rsidP="009C1315">
      <w:pPr>
        <w:pStyle w:val="1"/>
        <w:tabs>
          <w:tab w:val="left" w:pos="0"/>
          <w:tab w:val="left" w:pos="993"/>
        </w:tabs>
        <w:spacing w:before="0" w:after="0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9C1315">
        <w:rPr>
          <w:rFonts w:ascii="Times New Roman" w:hAnsi="Times New Roman" w:cs="Times New Roman"/>
          <w:b/>
          <w:sz w:val="26"/>
          <w:szCs w:val="26"/>
        </w:rPr>
        <w:t>Начальная (минимальная) цена договора:</w:t>
      </w:r>
      <w:r w:rsidRPr="009C1315">
        <w:rPr>
          <w:rFonts w:ascii="Times New Roman" w:hAnsi="Times New Roman" w:cs="Times New Roman"/>
          <w:sz w:val="26"/>
          <w:szCs w:val="26"/>
        </w:rPr>
        <w:t xml:space="preserve"> в размере годовой арендной платы и составляет: </w:t>
      </w:r>
      <w:r w:rsidR="00DE294C">
        <w:rPr>
          <w:rFonts w:ascii="Times New Roman" w:hAnsi="Times New Roman" w:cs="Times New Roman"/>
          <w:sz w:val="26"/>
          <w:szCs w:val="26"/>
        </w:rPr>
        <w:t xml:space="preserve">195 021 </w:t>
      </w:r>
      <w:r w:rsidRPr="009C1315">
        <w:rPr>
          <w:rFonts w:ascii="Times New Roman" w:hAnsi="Times New Roman" w:cs="Times New Roman"/>
          <w:sz w:val="26"/>
          <w:szCs w:val="26"/>
        </w:rPr>
        <w:t>(</w:t>
      </w:r>
      <w:r w:rsidR="00DE294C">
        <w:rPr>
          <w:rFonts w:ascii="Times New Roman" w:hAnsi="Times New Roman" w:cs="Times New Roman"/>
          <w:sz w:val="26"/>
          <w:szCs w:val="26"/>
        </w:rPr>
        <w:t>Сто девяносто пять тысяч двадцать один) рубль 0</w:t>
      </w:r>
      <w:r w:rsidRPr="009C1315">
        <w:rPr>
          <w:rFonts w:ascii="Times New Roman" w:hAnsi="Times New Roman" w:cs="Times New Roman"/>
          <w:sz w:val="26"/>
          <w:szCs w:val="26"/>
        </w:rPr>
        <w:t xml:space="preserve">0 копеек </w:t>
      </w:r>
      <w:r w:rsidR="00DE294C">
        <w:rPr>
          <w:rFonts w:ascii="Times New Roman" w:hAnsi="Times New Roman" w:cs="Times New Roman"/>
          <w:sz w:val="26"/>
          <w:szCs w:val="26"/>
        </w:rPr>
        <w:t xml:space="preserve">без учета </w:t>
      </w:r>
      <w:r w:rsidRPr="009C1315">
        <w:rPr>
          <w:rFonts w:ascii="Times New Roman" w:hAnsi="Times New Roman" w:cs="Times New Roman"/>
          <w:sz w:val="26"/>
          <w:szCs w:val="26"/>
        </w:rPr>
        <w:t>налога на добавленную стоимость.</w:t>
      </w:r>
    </w:p>
    <w:p w:rsidR="009C1315" w:rsidRDefault="009C1315" w:rsidP="009C1315">
      <w:pPr>
        <w:pStyle w:val="1"/>
        <w:tabs>
          <w:tab w:val="left" w:pos="0"/>
          <w:tab w:val="left" w:pos="993"/>
        </w:tabs>
        <w:spacing w:before="0" w:after="0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9C1315">
        <w:rPr>
          <w:rFonts w:ascii="Times New Roman" w:hAnsi="Times New Roman" w:cs="Times New Roman"/>
          <w:b/>
          <w:sz w:val="26"/>
          <w:szCs w:val="26"/>
        </w:rPr>
        <w:t>Величина повышения начальной цены договора («шаг аукциона»):</w:t>
      </w:r>
      <w:r w:rsidRPr="009C1315">
        <w:rPr>
          <w:rFonts w:ascii="Times New Roman" w:hAnsi="Times New Roman" w:cs="Times New Roman"/>
          <w:sz w:val="26"/>
          <w:szCs w:val="26"/>
        </w:rPr>
        <w:t xml:space="preserve"> 5 % начальной (минимальной) це</w:t>
      </w:r>
      <w:r w:rsidR="00FE4453">
        <w:rPr>
          <w:rFonts w:ascii="Times New Roman" w:hAnsi="Times New Roman" w:cs="Times New Roman"/>
          <w:sz w:val="26"/>
          <w:szCs w:val="26"/>
        </w:rPr>
        <w:t xml:space="preserve">ны договора и составляет: 9 751 </w:t>
      </w:r>
      <w:r w:rsidRPr="009C1315">
        <w:rPr>
          <w:rFonts w:ascii="Times New Roman" w:hAnsi="Times New Roman" w:cs="Times New Roman"/>
          <w:sz w:val="26"/>
          <w:szCs w:val="26"/>
        </w:rPr>
        <w:t>(</w:t>
      </w:r>
      <w:r w:rsidR="00FE4453">
        <w:rPr>
          <w:rFonts w:ascii="Times New Roman" w:hAnsi="Times New Roman" w:cs="Times New Roman"/>
          <w:sz w:val="26"/>
          <w:szCs w:val="26"/>
        </w:rPr>
        <w:t>Девять тысяч семьсот пятьдесят один)</w:t>
      </w:r>
      <w:r>
        <w:rPr>
          <w:rFonts w:ascii="Times New Roman" w:hAnsi="Times New Roman" w:cs="Times New Roman"/>
          <w:sz w:val="26"/>
          <w:szCs w:val="26"/>
        </w:rPr>
        <w:t xml:space="preserve"> рубль </w:t>
      </w:r>
      <w:r w:rsidR="00FE4453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9C1315" w:rsidRDefault="009C1315" w:rsidP="009C1315">
      <w:pPr>
        <w:pStyle w:val="1"/>
        <w:tabs>
          <w:tab w:val="left" w:pos="0"/>
          <w:tab w:val="left" w:pos="993"/>
        </w:tabs>
        <w:spacing w:before="0" w:after="0"/>
        <w:ind w:right="4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315">
        <w:rPr>
          <w:rFonts w:ascii="Times New Roman" w:hAnsi="Times New Roman" w:cs="Times New Roman"/>
          <w:sz w:val="26"/>
          <w:szCs w:val="26"/>
        </w:rPr>
        <w:t xml:space="preserve">В случае,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договора, аукционист обязан снизить «шаг аукциона» на 0,5 % начальной (минимальной) цены договора (цены лота), но не ниже 0,5 % начальной (минимальной) цены договора (цены лота), и составляет </w:t>
      </w:r>
      <w:r w:rsidR="00FE4453">
        <w:rPr>
          <w:rFonts w:ascii="Times New Roman" w:hAnsi="Times New Roman" w:cs="Times New Roman"/>
          <w:sz w:val="26"/>
          <w:szCs w:val="26"/>
        </w:rPr>
        <w:t xml:space="preserve">975 </w:t>
      </w:r>
      <w:r w:rsidRPr="009C1315">
        <w:rPr>
          <w:rFonts w:ascii="Times New Roman" w:hAnsi="Times New Roman" w:cs="Times New Roman"/>
          <w:sz w:val="26"/>
          <w:szCs w:val="26"/>
        </w:rPr>
        <w:t>(</w:t>
      </w:r>
      <w:r w:rsidR="00FE4453">
        <w:rPr>
          <w:rFonts w:ascii="Times New Roman" w:hAnsi="Times New Roman" w:cs="Times New Roman"/>
          <w:sz w:val="26"/>
          <w:szCs w:val="26"/>
        </w:rPr>
        <w:t>Девятьсот семьдесят пять) рублей 11</w:t>
      </w:r>
      <w:r w:rsidRPr="009C1315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86768A" w:rsidRPr="00B75614" w:rsidRDefault="0086768A" w:rsidP="00B75614">
      <w:pPr>
        <w:ind w:left="40" w:right="40" w:firstLine="709"/>
        <w:jc w:val="both"/>
        <w:rPr>
          <w:b/>
          <w:sz w:val="26"/>
          <w:szCs w:val="26"/>
        </w:rPr>
      </w:pPr>
      <w:r w:rsidRPr="00B75614">
        <w:rPr>
          <w:b/>
          <w:sz w:val="26"/>
          <w:szCs w:val="26"/>
        </w:rPr>
        <w:t>Срок, место и порядок предоставления документации об аукционе:</w:t>
      </w:r>
    </w:p>
    <w:p w:rsidR="0086768A" w:rsidRPr="00B75614" w:rsidRDefault="0086768A" w:rsidP="00B75614">
      <w:pPr>
        <w:ind w:left="40" w:right="40" w:firstLine="709"/>
        <w:jc w:val="both"/>
        <w:rPr>
          <w:sz w:val="26"/>
          <w:szCs w:val="26"/>
        </w:rPr>
      </w:pPr>
      <w:r w:rsidRPr="00B75614">
        <w:rPr>
          <w:sz w:val="26"/>
          <w:szCs w:val="26"/>
        </w:rPr>
        <w:t xml:space="preserve">Документация об аукционе размещена на официальном сайте Российской Федерации в сети Интернет: </w:t>
      </w:r>
      <w:hyperlink r:id="rId5" w:history="1">
        <w:r w:rsidRPr="00B75614">
          <w:rPr>
            <w:b/>
            <w:bCs/>
            <w:color w:val="0000FF"/>
            <w:sz w:val="26"/>
            <w:szCs w:val="26"/>
            <w:u w:val="single"/>
            <w:lang w:val="en-US" w:eastAsia="en-US"/>
          </w:rPr>
          <w:t>www</w:t>
        </w:r>
        <w:r w:rsidRPr="00B75614">
          <w:rPr>
            <w:b/>
            <w:bCs/>
            <w:color w:val="0000FF"/>
            <w:sz w:val="26"/>
            <w:szCs w:val="26"/>
            <w:u w:val="single"/>
            <w:lang w:eastAsia="en-US"/>
          </w:rPr>
          <w:t>.</w:t>
        </w:r>
        <w:r w:rsidRPr="00B75614">
          <w:rPr>
            <w:b/>
            <w:bCs/>
            <w:color w:val="0000FF"/>
            <w:sz w:val="26"/>
            <w:szCs w:val="26"/>
            <w:u w:val="single"/>
            <w:lang w:val="en-US" w:eastAsia="en-US"/>
          </w:rPr>
          <w:t>torgi</w:t>
        </w:r>
        <w:r w:rsidRPr="00B75614">
          <w:rPr>
            <w:b/>
            <w:bCs/>
            <w:color w:val="0000FF"/>
            <w:sz w:val="26"/>
            <w:szCs w:val="26"/>
            <w:u w:val="single"/>
            <w:lang w:eastAsia="en-US"/>
          </w:rPr>
          <w:t>.</w:t>
        </w:r>
        <w:r w:rsidRPr="00B75614">
          <w:rPr>
            <w:b/>
            <w:bCs/>
            <w:color w:val="0000FF"/>
            <w:sz w:val="26"/>
            <w:szCs w:val="26"/>
            <w:u w:val="single"/>
            <w:lang w:val="en-US" w:eastAsia="en-US"/>
          </w:rPr>
          <w:t>gov</w:t>
        </w:r>
        <w:r w:rsidRPr="00B75614">
          <w:rPr>
            <w:b/>
            <w:bCs/>
            <w:color w:val="0000FF"/>
            <w:sz w:val="26"/>
            <w:szCs w:val="26"/>
            <w:u w:val="single"/>
            <w:lang w:eastAsia="en-US"/>
          </w:rPr>
          <w:t>.</w:t>
        </w:r>
        <w:r w:rsidRPr="00B75614">
          <w:rPr>
            <w:b/>
            <w:bCs/>
            <w:color w:val="0000FF"/>
            <w:sz w:val="26"/>
            <w:szCs w:val="26"/>
            <w:u w:val="single"/>
            <w:lang w:val="en-US" w:eastAsia="en-US"/>
          </w:rPr>
          <w:t>ru</w:t>
        </w:r>
      </w:hyperlink>
      <w:r w:rsidRPr="00B75614">
        <w:rPr>
          <w:b/>
          <w:bCs/>
          <w:color w:val="0000FF"/>
          <w:sz w:val="26"/>
          <w:szCs w:val="26"/>
          <w:lang w:eastAsia="en-US"/>
        </w:rPr>
        <w:t xml:space="preserve"> </w:t>
      </w:r>
      <w:r w:rsidRPr="00B75614">
        <w:rPr>
          <w:bCs/>
          <w:sz w:val="26"/>
          <w:szCs w:val="26"/>
          <w:lang w:eastAsia="en-US"/>
        </w:rPr>
        <w:t>и на</w:t>
      </w:r>
      <w:r w:rsidRPr="00B75614">
        <w:rPr>
          <w:b/>
          <w:bCs/>
          <w:sz w:val="26"/>
          <w:szCs w:val="26"/>
          <w:lang w:eastAsia="en-US"/>
        </w:rPr>
        <w:t xml:space="preserve"> </w:t>
      </w:r>
      <w:r w:rsidRPr="00B75614">
        <w:rPr>
          <w:sz w:val="26"/>
          <w:szCs w:val="26"/>
        </w:rPr>
        <w:t>сайте организатора торгов</w:t>
      </w:r>
      <w:r w:rsidRPr="00B75614">
        <w:rPr>
          <w:sz w:val="26"/>
          <w:szCs w:val="26"/>
          <w:u w:val="single"/>
        </w:rPr>
        <w:t xml:space="preserve"> </w:t>
      </w:r>
      <w:hyperlink r:id="rId6" w:history="1">
        <w:r w:rsidRPr="00B75614">
          <w:rPr>
            <w:rStyle w:val="a3"/>
            <w:b/>
            <w:sz w:val="26"/>
            <w:szCs w:val="26"/>
          </w:rPr>
          <w:t>www.zrnao.ru</w:t>
        </w:r>
      </w:hyperlink>
      <w:r w:rsidRPr="00B75614">
        <w:rPr>
          <w:b/>
          <w:sz w:val="26"/>
          <w:szCs w:val="26"/>
        </w:rPr>
        <w:t>,</w:t>
      </w:r>
      <w:r w:rsidRPr="00B75614">
        <w:rPr>
          <w:sz w:val="26"/>
          <w:szCs w:val="26"/>
        </w:rPr>
        <w:t xml:space="preserve"> доступна для ознакомления без взимания платы.</w:t>
      </w:r>
    </w:p>
    <w:p w:rsidR="0086768A" w:rsidRPr="00B75614" w:rsidRDefault="0086768A" w:rsidP="00B756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5614">
        <w:rPr>
          <w:sz w:val="26"/>
          <w:szCs w:val="26"/>
        </w:rPr>
        <w:t>Документация об аукционе предоставляется на основании заявления любого заинтересованного лица</w:t>
      </w:r>
      <w:r w:rsidR="00A563B7" w:rsidRPr="00B75614">
        <w:rPr>
          <w:sz w:val="26"/>
          <w:szCs w:val="26"/>
        </w:rPr>
        <w:t xml:space="preserve">, поданного в письменной форме, </w:t>
      </w:r>
      <w:r w:rsidRPr="00B75614">
        <w:rPr>
          <w:sz w:val="26"/>
          <w:szCs w:val="26"/>
        </w:rPr>
        <w:t>в течение двух рабочих дней с даты получения соответствующего заявления.</w:t>
      </w:r>
    </w:p>
    <w:p w:rsidR="0002092D" w:rsidRPr="00B75614" w:rsidRDefault="0002092D" w:rsidP="00B756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75614">
        <w:rPr>
          <w:sz w:val="26"/>
          <w:szCs w:val="26"/>
        </w:rPr>
        <w:t>Заявление направляется по адресу организатора аукциона: 166700, Ненецкий автономный округ, пос. Искателей, ул. Губкина, д. 10, кабинет 110.</w:t>
      </w:r>
    </w:p>
    <w:p w:rsidR="0086768A" w:rsidRPr="00B75614" w:rsidRDefault="0086768A" w:rsidP="00B75614">
      <w:pPr>
        <w:ind w:left="40" w:right="40" w:firstLine="709"/>
        <w:jc w:val="both"/>
        <w:rPr>
          <w:sz w:val="26"/>
          <w:szCs w:val="26"/>
        </w:rPr>
      </w:pPr>
      <w:r w:rsidRPr="00B75614">
        <w:rPr>
          <w:sz w:val="26"/>
          <w:szCs w:val="26"/>
        </w:rPr>
        <w:lastRenderedPageBreak/>
        <w:t>Организатор аукциона вправе принять решение о внесение изменений в извещение о проведение аукциона не позднее чем за пять дней до даты окончания срока подачи заявок на участие в аукционе.</w:t>
      </w:r>
    </w:p>
    <w:p w:rsidR="0086768A" w:rsidRDefault="0086768A" w:rsidP="00B75614">
      <w:pPr>
        <w:keepNext/>
        <w:keepLines/>
        <w:ind w:left="40" w:right="40" w:firstLine="669"/>
        <w:jc w:val="both"/>
        <w:outlineLvl w:val="3"/>
        <w:rPr>
          <w:b/>
          <w:bCs/>
          <w:sz w:val="26"/>
          <w:szCs w:val="26"/>
          <w:lang w:eastAsia="en-US"/>
        </w:rPr>
      </w:pPr>
      <w:bookmarkStart w:id="0" w:name="bookmark0"/>
      <w:r w:rsidRPr="00B75614">
        <w:rPr>
          <w:b/>
          <w:bCs/>
          <w:sz w:val="26"/>
          <w:szCs w:val="26"/>
          <w:lang w:eastAsia="en-US"/>
        </w:rPr>
        <w:t xml:space="preserve">Требование о внесении задатка на участие в аукционе: </w:t>
      </w:r>
      <w:bookmarkEnd w:id="0"/>
    </w:p>
    <w:p w:rsidR="009C1315" w:rsidRPr="009C1315" w:rsidRDefault="009C1315" w:rsidP="009C1315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9C1315">
        <w:t xml:space="preserve">Заявитель для участия в аукционе не позднее трех дней до дня окончания приема заявок вносит задаток в размере 10 % от начальной цены договора аренды, что составляет </w:t>
      </w:r>
      <w:r w:rsidR="00FE4453">
        <w:t>19 502</w:t>
      </w:r>
      <w:r w:rsidRPr="009C1315">
        <w:t xml:space="preserve"> (</w:t>
      </w:r>
      <w:r w:rsidR="00FE4453">
        <w:t>Девятнадцать тысяч пятьсот два)</w:t>
      </w:r>
      <w:bookmarkStart w:id="1" w:name="_GoBack"/>
      <w:bookmarkEnd w:id="1"/>
      <w:r w:rsidRPr="009C1315">
        <w:t xml:space="preserve"> рубля </w:t>
      </w:r>
      <w:r w:rsidR="00FE4453">
        <w:t>10</w:t>
      </w:r>
      <w:r w:rsidRPr="009C1315">
        <w:t xml:space="preserve"> копеек, путем перечисления его на счет</w:t>
      </w:r>
      <w:r>
        <w:t xml:space="preserve"> организатора аукциона, указанный в аукционной документации.</w:t>
      </w:r>
    </w:p>
    <w:p w:rsidR="0086768A" w:rsidRPr="00B75614" w:rsidRDefault="0086768A" w:rsidP="00B75614">
      <w:pPr>
        <w:ind w:left="40" w:right="40" w:firstLine="709"/>
        <w:jc w:val="both"/>
        <w:rPr>
          <w:sz w:val="26"/>
          <w:szCs w:val="26"/>
        </w:rPr>
      </w:pPr>
      <w:r w:rsidRPr="00B75614">
        <w:rPr>
          <w:b/>
          <w:bCs/>
          <w:sz w:val="26"/>
          <w:szCs w:val="26"/>
        </w:rPr>
        <w:t>Срок, в течение которого организатор аукциона вправе отказаться от проведения аукциона:</w:t>
      </w:r>
      <w:r w:rsidRPr="00B75614">
        <w:rPr>
          <w:sz w:val="26"/>
          <w:szCs w:val="26"/>
        </w:rPr>
        <w:t xml:space="preserve"> организатор аукциона вправе отказаться от проведения аукциона не позднее чем за пять дней до даты окончания срока подачи з</w:t>
      </w:r>
      <w:r w:rsidR="00B75614" w:rsidRPr="00B75614">
        <w:rPr>
          <w:sz w:val="26"/>
          <w:szCs w:val="26"/>
        </w:rPr>
        <w:t>аявок на участие в аукционе.</w:t>
      </w:r>
    </w:p>
    <w:p w:rsidR="008769F1" w:rsidRPr="00B75614" w:rsidRDefault="008769F1" w:rsidP="002933D6">
      <w:pPr>
        <w:rPr>
          <w:sz w:val="26"/>
          <w:szCs w:val="26"/>
        </w:rPr>
      </w:pPr>
    </w:p>
    <w:sectPr w:rsidR="008769F1" w:rsidRPr="00B7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5061D"/>
    <w:multiLevelType w:val="multilevel"/>
    <w:tmpl w:val="D514F26E"/>
    <w:lvl w:ilvl="0">
      <w:start w:val="1"/>
      <w:numFmt w:val="decimal"/>
      <w:lvlText w:val="2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71"/>
    <w:rsid w:val="0002092D"/>
    <w:rsid w:val="00044E6C"/>
    <w:rsid w:val="000B1DD6"/>
    <w:rsid w:val="000B4721"/>
    <w:rsid w:val="001650D4"/>
    <w:rsid w:val="001713AE"/>
    <w:rsid w:val="002933D6"/>
    <w:rsid w:val="003C2183"/>
    <w:rsid w:val="005B639B"/>
    <w:rsid w:val="00663B7B"/>
    <w:rsid w:val="006801D6"/>
    <w:rsid w:val="006C7D81"/>
    <w:rsid w:val="006E2EB3"/>
    <w:rsid w:val="0086768A"/>
    <w:rsid w:val="008769F1"/>
    <w:rsid w:val="008B41F4"/>
    <w:rsid w:val="009C1315"/>
    <w:rsid w:val="00A563B7"/>
    <w:rsid w:val="00B75614"/>
    <w:rsid w:val="00BB3C71"/>
    <w:rsid w:val="00BD5FDA"/>
    <w:rsid w:val="00C700AC"/>
    <w:rsid w:val="00CC6BC5"/>
    <w:rsid w:val="00D009A0"/>
    <w:rsid w:val="00D52CFF"/>
    <w:rsid w:val="00DE294C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8F4B"/>
  <w15:docId w15:val="{0C88CDDA-09EF-4AEB-814C-5B7FAFE8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68A"/>
    <w:rPr>
      <w:color w:val="0000FF"/>
      <w:u w:val="single"/>
    </w:rPr>
  </w:style>
  <w:style w:type="character" w:customStyle="1" w:styleId="a4">
    <w:name w:val="Основной текст_"/>
    <w:link w:val="1"/>
    <w:locked/>
    <w:rsid w:val="0086768A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86768A"/>
    <w:pPr>
      <w:widowControl w:val="0"/>
      <w:shd w:val="clear" w:color="auto" w:fill="FFFFFF"/>
      <w:spacing w:before="60" w:after="30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86768A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756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56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rna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Лисенкова Наталья Владимировна</dc:creator>
  <cp:keywords/>
  <dc:description/>
  <cp:lastModifiedBy>Кузнецова Олеся Александровна</cp:lastModifiedBy>
  <cp:revision>34</cp:revision>
  <cp:lastPrinted>2018-03-27T09:27:00Z</cp:lastPrinted>
  <dcterms:created xsi:type="dcterms:W3CDTF">2017-09-26T11:11:00Z</dcterms:created>
  <dcterms:modified xsi:type="dcterms:W3CDTF">2021-03-02T20:06:00Z</dcterms:modified>
</cp:coreProperties>
</file>