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F2" w:rsidRDefault="00F347F2" w:rsidP="00F34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ru-RU" w:bidi="ar-SA"/>
        </w:rPr>
      </w:pPr>
      <w:r>
        <w:rPr>
          <w:rFonts w:ascii="Times New Roman" w:hAnsi="Times New Roman" w:cs="Times New Roman"/>
          <w:b/>
          <w:lang w:val="ru-RU" w:bidi="ar-SA"/>
        </w:rPr>
        <w:t>Сводный отчет</w:t>
      </w:r>
    </w:p>
    <w:p w:rsidR="00F347F2" w:rsidRDefault="00F347F2" w:rsidP="00F34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ru-RU" w:bidi="ar-SA"/>
        </w:rPr>
      </w:pPr>
      <w:r>
        <w:rPr>
          <w:rFonts w:ascii="Times New Roman" w:hAnsi="Times New Roman" w:cs="Times New Roman"/>
          <w:b/>
          <w:lang w:val="ru-RU" w:bidi="ar-SA"/>
        </w:rPr>
        <w:t>о проведении оценки регулирующего воздействия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ru-RU" w:bidi="ar-SA"/>
        </w:rPr>
      </w:pPr>
    </w:p>
    <w:p w:rsidR="00F347F2" w:rsidRDefault="00F347F2" w:rsidP="00F347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1. Общая информация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 xml:space="preserve">1.1. Орган - разработчик проекта муниципального нормативного правового акта: Администрация муниципального образования «Муниципальный район «Заполярный район» 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1.2. Вид и наименование проекта муниципального нормативного правового акта: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постановления Администрации Заполярного района</w:t>
      </w:r>
      <w:r>
        <w:rPr>
          <w:rFonts w:ascii="Times New Roman" w:hAnsi="Times New Roman" w:cs="Times New Roman"/>
          <w:bCs/>
          <w:lang w:val="ru-RU" w:bidi="ar-SA"/>
        </w:rPr>
        <w:t xml:space="preserve"> «</w:t>
      </w:r>
      <w:r>
        <w:rPr>
          <w:rFonts w:ascii="Times New Roman" w:hAnsi="Times New Roman" w:cs="Times New Roman"/>
          <w:lang w:val="ru-RU" w:bidi="ar-SA"/>
        </w:rPr>
        <w:t>Об утверждении порядка определения цены продажи земельных участков, находящихся в собственности Заполярного района, без проведения торгов»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1.3. Предполагаемая дата вступления в силу нормативного правового акта: 28.04.2022 года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1.4. Краткое описание проблемы, на решение которой направлено предлагаемое правовое регулирование:</w:t>
      </w:r>
    </w:p>
    <w:p w:rsidR="00F347F2" w:rsidRDefault="00F347F2" w:rsidP="00F347F2">
      <w:pPr>
        <w:spacing w:after="0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bCs/>
          <w:lang w:val="ru-RU" w:bidi="ar-SA"/>
        </w:rPr>
        <w:t>Согласно пункту 3 части 2 статьи 39.4. Земельного кодекса Российской Федерации установлено, что п</w:t>
      </w:r>
      <w:r>
        <w:rPr>
          <w:rFonts w:ascii="Times New Roman" w:hAnsi="Times New Roman" w:cs="Times New Roman"/>
          <w:lang w:val="ru-RU" w:bidi="ar-SA"/>
        </w:rPr>
        <w:t xml:space="preserve">ри заключении договора купли-продажи земельного участка, находящегося в муниципальной собственности, без проведения торгов цена такого земельного участка, если иное не установлено федеральными </w:t>
      </w:r>
      <w:hyperlink r:id="rId4" w:history="1">
        <w:r>
          <w:rPr>
            <w:rStyle w:val="a3"/>
            <w:rFonts w:ascii="Times New Roman" w:hAnsi="Times New Roman" w:cs="Times New Roman"/>
            <w:lang w:val="ru-RU" w:bidi="ar-SA"/>
          </w:rPr>
          <w:t>законами</w:t>
        </w:r>
      </w:hyperlink>
      <w:r>
        <w:rPr>
          <w:rFonts w:ascii="Times New Roman" w:hAnsi="Times New Roman" w:cs="Times New Roman"/>
          <w:lang w:val="ru-RU" w:bidi="ar-SA"/>
        </w:rPr>
        <w:t xml:space="preserve">, определяется в </w:t>
      </w:r>
      <w:hyperlink r:id="rId5" w:history="1">
        <w:r>
          <w:rPr>
            <w:rStyle w:val="a3"/>
            <w:rFonts w:ascii="Times New Roman" w:hAnsi="Times New Roman" w:cs="Times New Roman"/>
            <w:lang w:val="ru-RU" w:bidi="ar-SA"/>
          </w:rPr>
          <w:t>порядке</w:t>
        </w:r>
      </w:hyperlink>
      <w:r>
        <w:rPr>
          <w:rFonts w:ascii="Times New Roman" w:hAnsi="Times New Roman" w:cs="Times New Roman"/>
          <w:lang w:val="ru-RU" w:bidi="ar-SA"/>
        </w:rPr>
        <w:t>, установленном органами местного самоуправления.</w:t>
      </w:r>
    </w:p>
    <w:p w:rsidR="00F347F2" w:rsidRDefault="00F347F2" w:rsidP="00F347F2">
      <w:pPr>
        <w:spacing w:after="0"/>
        <w:ind w:firstLine="708"/>
        <w:jc w:val="both"/>
        <w:rPr>
          <w:rFonts w:ascii="Times New Roman" w:hAnsi="Times New Roman" w:cs="Times New Roman"/>
          <w:bCs/>
          <w:lang w:val="ru-RU" w:bidi="ar-SA"/>
        </w:rPr>
      </w:pPr>
      <w:r>
        <w:rPr>
          <w:rFonts w:ascii="Times New Roman" w:hAnsi="Times New Roman" w:cs="Times New Roman"/>
          <w:bCs/>
          <w:lang w:val="ru-RU" w:bidi="ar-SA"/>
        </w:rPr>
        <w:t>В настоящее время нормативный правовой акт, регулирующий порядок определения цены продажи земельных участков, находящихся в муниципальной собственности муниципального образования Муниципальный район «Заполярный район» Ненецкого автономного округа» отсутствует.</w:t>
      </w:r>
    </w:p>
    <w:p w:rsidR="00F347F2" w:rsidRDefault="00F347F2" w:rsidP="00F347F2">
      <w:pPr>
        <w:spacing w:after="0"/>
        <w:ind w:firstLine="708"/>
        <w:jc w:val="both"/>
        <w:rPr>
          <w:rFonts w:ascii="Times New Roman" w:hAnsi="Times New Roman" w:cs="Times New Roman"/>
          <w:bCs/>
          <w:lang w:val="ru-RU" w:bidi="ar-SA"/>
        </w:rPr>
      </w:pP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1.5. Краткое описание целей предлагаемого правового регулирования:</w:t>
      </w:r>
    </w:p>
    <w:p w:rsidR="00F347F2" w:rsidRDefault="00F347F2" w:rsidP="00F347F2">
      <w:pPr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bCs/>
          <w:lang w:val="ru-RU" w:bidi="ar-SA"/>
        </w:rPr>
        <w:t xml:space="preserve">Установление порядка </w:t>
      </w:r>
      <w:r>
        <w:rPr>
          <w:rFonts w:ascii="Times New Roman" w:hAnsi="Times New Roman" w:cs="Times New Roman"/>
          <w:lang w:val="ru-RU" w:bidi="ar-SA"/>
        </w:rPr>
        <w:t>определения цены продажи земельных участков, находящихся в собственности Заполярного района, без проведения торгов.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1.6. Контактная информация исполнителя в органе-разработчике:</w:t>
      </w:r>
    </w:p>
    <w:p w:rsidR="00F347F2" w:rsidRDefault="00F347F2" w:rsidP="00F34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-Ф.И.О.: Терентьева Ольга Викторовна</w:t>
      </w:r>
    </w:p>
    <w:p w:rsidR="00F347F2" w:rsidRDefault="00F347F2" w:rsidP="00F34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- должность: начальник Управления муниципального имущества Администрации Заполярного района</w:t>
      </w:r>
    </w:p>
    <w:p w:rsidR="00F347F2" w:rsidRDefault="00F347F2" w:rsidP="00F34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 xml:space="preserve">- контактный телефон: </w:t>
      </w:r>
      <w:r>
        <w:rPr>
          <w:rFonts w:ascii="Times New Roman" w:hAnsi="Times New Roman" w:cs="Times New Roman"/>
          <w:lang w:val="ru-RU"/>
        </w:rPr>
        <w:t>8(81853)4-89-52</w:t>
      </w:r>
    </w:p>
    <w:p w:rsidR="00F347F2" w:rsidRDefault="00F347F2" w:rsidP="00F34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 xml:space="preserve">- адрес электронной почты: </w:t>
      </w:r>
      <w:hyperlink r:id="rId6" w:history="1">
        <w:r>
          <w:rPr>
            <w:rStyle w:val="a3"/>
            <w:rFonts w:ascii="Times New Roman" w:hAnsi="Times New Roman" w:cs="Times New Roman"/>
            <w:lang w:bidi="ar-SA"/>
          </w:rPr>
          <w:t>kumizr</w:t>
        </w:r>
        <w:r>
          <w:rPr>
            <w:rStyle w:val="a3"/>
            <w:rFonts w:ascii="Times New Roman" w:hAnsi="Times New Roman" w:cs="Times New Roman"/>
            <w:lang w:val="ru-RU" w:bidi="ar-SA"/>
          </w:rPr>
          <w:t>@</w:t>
        </w:r>
        <w:r>
          <w:rPr>
            <w:rStyle w:val="a3"/>
            <w:rFonts w:ascii="Times New Roman" w:hAnsi="Times New Roman" w:cs="Times New Roman"/>
            <w:lang w:bidi="ar-SA"/>
          </w:rPr>
          <w:t>yandex</w:t>
        </w:r>
        <w:r>
          <w:rPr>
            <w:rStyle w:val="a3"/>
            <w:rFonts w:ascii="Times New Roman" w:hAnsi="Times New Roman" w:cs="Times New Roman"/>
            <w:lang w:val="ru-RU" w:bidi="ar-SA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bidi="ar-SA"/>
          </w:rPr>
          <w:t>ru</w:t>
        </w:r>
        <w:proofErr w:type="spellEnd"/>
      </w:hyperlink>
    </w:p>
    <w:p w:rsidR="00F347F2" w:rsidRDefault="00F347F2" w:rsidP="00F34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2. Описание проблемы, на решение которой направлено предлагаемое правовое регулирование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2.1. Формулировка проблемы: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bCs/>
          <w:lang w:val="ru-RU" w:bidi="ar-SA"/>
        </w:rPr>
        <w:t>Согласно пункту 3 части 2 статьи 39.4. Земельного кодекса Российской Федерации установлено, что п</w:t>
      </w:r>
      <w:r>
        <w:rPr>
          <w:rFonts w:ascii="Times New Roman" w:hAnsi="Times New Roman" w:cs="Times New Roman"/>
          <w:lang w:val="ru-RU" w:bidi="ar-SA"/>
        </w:rPr>
        <w:t xml:space="preserve">ри заключении договора купли-продажи земельного участка, находящегося в муниципальной собственности, без проведения торгов цена такого земельного участка, если иное не установлено федеральными </w:t>
      </w:r>
      <w:hyperlink r:id="rId7" w:history="1">
        <w:r>
          <w:rPr>
            <w:rStyle w:val="a3"/>
            <w:rFonts w:ascii="Times New Roman" w:hAnsi="Times New Roman" w:cs="Times New Roman"/>
            <w:lang w:val="ru-RU" w:bidi="ar-SA"/>
          </w:rPr>
          <w:t>законами</w:t>
        </w:r>
      </w:hyperlink>
      <w:r>
        <w:rPr>
          <w:rFonts w:ascii="Times New Roman" w:hAnsi="Times New Roman" w:cs="Times New Roman"/>
          <w:lang w:val="ru-RU" w:bidi="ar-SA"/>
        </w:rPr>
        <w:t xml:space="preserve">, определяется в </w:t>
      </w:r>
      <w:hyperlink r:id="rId8" w:history="1">
        <w:r>
          <w:rPr>
            <w:rStyle w:val="a3"/>
            <w:rFonts w:ascii="Times New Roman" w:hAnsi="Times New Roman" w:cs="Times New Roman"/>
            <w:lang w:val="ru-RU" w:bidi="ar-SA"/>
          </w:rPr>
          <w:t>порядке</w:t>
        </w:r>
      </w:hyperlink>
      <w:r>
        <w:rPr>
          <w:rFonts w:ascii="Times New Roman" w:hAnsi="Times New Roman" w:cs="Times New Roman"/>
          <w:lang w:val="ru-RU" w:bidi="ar-SA"/>
        </w:rPr>
        <w:t>, установленном органами местного самоуправления.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lang w:val="ru-RU" w:bidi="ar-SA"/>
        </w:rPr>
      </w:pPr>
      <w:r>
        <w:rPr>
          <w:rFonts w:ascii="Times New Roman" w:hAnsi="Times New Roman" w:cs="Times New Roman"/>
          <w:bCs/>
          <w:lang w:val="ru-RU" w:bidi="ar-SA"/>
        </w:rPr>
        <w:t>В настоящее время нормативный правовой акт, регулирующий порядок определения цены продажи земельных участков, находящихся в муниципальной собственности муниципального образования Муниципальный район «Заполярный район» Ненецкого автономного округа» отсутствует.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2.2. Информация о возникновении, выявлении проблемы и мерах, принятых ранее для ее решения:</w:t>
      </w:r>
    </w:p>
    <w:p w:rsidR="00F347F2" w:rsidRDefault="00F347F2" w:rsidP="00F34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lastRenderedPageBreak/>
        <w:t>В Администрацию Заполярного района поступают обращения граждан о выкупе земельных участков, предоставленных по договорам аренды.</w:t>
      </w:r>
    </w:p>
    <w:p w:rsidR="00F347F2" w:rsidRDefault="00F347F2" w:rsidP="00F3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bidi="ar-SA"/>
        </w:rPr>
      </w:pPr>
    </w:p>
    <w:p w:rsidR="00F347F2" w:rsidRDefault="00F347F2" w:rsidP="00F347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3. Определение целей предлагаемого правового регулирования и индикаторов для оценки их достижения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3.1.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 w:bidi="ar-SA"/>
        </w:rPr>
        <w:t xml:space="preserve"> - </w:t>
      </w:r>
      <w:r>
        <w:rPr>
          <w:rFonts w:ascii="Times New Roman" w:hAnsi="Times New Roman" w:cs="Times New Roman"/>
          <w:bCs/>
          <w:lang w:val="ru-RU"/>
        </w:rPr>
        <w:t>часть 2 статьи 39.3. Земельного кодекса Российской Федерации</w:t>
      </w:r>
      <w:r>
        <w:rPr>
          <w:rFonts w:ascii="Times New Roman" w:hAnsi="Times New Roman" w:cs="Times New Roman"/>
          <w:lang w:val="ru-RU"/>
        </w:rPr>
        <w:t>;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 </w:t>
      </w:r>
      <w:r>
        <w:rPr>
          <w:rFonts w:ascii="Times New Roman" w:hAnsi="Times New Roman" w:cs="Times New Roman"/>
          <w:bCs/>
          <w:lang w:val="ru-RU"/>
        </w:rPr>
        <w:t>пункт 3 части 2 статьи 39.4. Земельного кодекса Российской Федерации.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7"/>
        <w:gridCol w:w="3831"/>
      </w:tblGrid>
      <w:tr w:rsidR="00F347F2" w:rsidTr="00F347F2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ru-RU" w:bidi="ar-SA"/>
              </w:rPr>
              <w:t>3.2. Описание целей предлагаемого правового регулирования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3.3. Сроки достижения целей предлагаемого правового регулирования</w:t>
            </w:r>
          </w:p>
        </w:tc>
      </w:tr>
      <w:tr w:rsidR="00F347F2" w:rsidTr="00F347F2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spacing w:after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bCs/>
                <w:lang w:val="ru-RU" w:bidi="ar-SA"/>
              </w:rPr>
              <w:t>Принятие нормативного правового акта, регулирующего порядок определения цены продажи земельных участков, находящихся в муниципальной собственности муниципального образования Муниципальный район «Заполярный район» Ненецкого автономного округа»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28.04.2022</w:t>
            </w:r>
          </w:p>
        </w:tc>
      </w:tr>
    </w:tbl>
    <w:p w:rsidR="00F347F2" w:rsidRDefault="00F347F2" w:rsidP="00F3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bidi="ar-SA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7"/>
        <w:gridCol w:w="3831"/>
      </w:tblGrid>
      <w:tr w:rsidR="00F347F2" w:rsidTr="00F347F2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3.5. Единица измерения индикаторов</w:t>
            </w:r>
          </w:p>
        </w:tc>
      </w:tr>
      <w:tr w:rsidR="00F347F2" w:rsidTr="00F347F2"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Не установлены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- </w:t>
            </w:r>
          </w:p>
        </w:tc>
      </w:tr>
    </w:tbl>
    <w:p w:rsidR="00F347F2" w:rsidRDefault="00F347F2" w:rsidP="00F3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bidi="ar-SA"/>
        </w:rPr>
      </w:pPr>
    </w:p>
    <w:p w:rsidR="00F347F2" w:rsidRDefault="00F347F2" w:rsidP="00F34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4. Качественная характеристика и оценка численности потенциальных адресатов предлагаемого правового</w:t>
      </w:r>
    </w:p>
    <w:p w:rsidR="00F347F2" w:rsidRDefault="00F347F2" w:rsidP="00F34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регулирования (их групп)</w:t>
      </w:r>
    </w:p>
    <w:p w:rsidR="00F347F2" w:rsidRDefault="00F347F2" w:rsidP="00F3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bidi="ar-SA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6"/>
        <w:gridCol w:w="2267"/>
        <w:gridCol w:w="1565"/>
      </w:tblGrid>
      <w:tr w:rsidR="00F347F2" w:rsidTr="00F347F2"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bookmarkStart w:id="1" w:name="Par87"/>
            <w:bookmarkEnd w:id="1"/>
            <w:r>
              <w:rPr>
                <w:rFonts w:ascii="Times New Roman" w:hAnsi="Times New Roman" w:cs="Times New Roman"/>
                <w:lang w:val="ru-RU" w:bidi="ar-SA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4.2. Количество участников группы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4.3. Источники данных</w:t>
            </w:r>
          </w:p>
        </w:tc>
      </w:tr>
      <w:tr w:rsidR="00F347F2" w:rsidTr="00F347F2"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Арендаторы земельных участков, находящихся в собственности Заполярного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Реестр договоров аренды</w:t>
            </w:r>
          </w:p>
        </w:tc>
      </w:tr>
    </w:tbl>
    <w:p w:rsidR="00F347F2" w:rsidRDefault="00F347F2" w:rsidP="00F3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bidi="ar-SA"/>
        </w:rPr>
      </w:pPr>
    </w:p>
    <w:p w:rsidR="00F347F2" w:rsidRDefault="00F347F2" w:rsidP="00F347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5. Изменение функций (полномочий, обязанностей, прав) структурных подразделений органов местного самоуправления, а также порядка их реализации в связи с введением предлагаемого правового регулирования</w:t>
      </w:r>
    </w:p>
    <w:p w:rsidR="00F347F2" w:rsidRDefault="00F347F2" w:rsidP="00F3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bidi="ar-SA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6"/>
        <w:gridCol w:w="2633"/>
        <w:gridCol w:w="3889"/>
      </w:tblGrid>
      <w:tr w:rsidR="00F347F2" w:rsidTr="00F347F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bookmarkStart w:id="2" w:name="Par105"/>
            <w:bookmarkEnd w:id="2"/>
            <w:r>
              <w:rPr>
                <w:rFonts w:ascii="Times New Roman" w:hAnsi="Times New Roman" w:cs="Times New Roman"/>
                <w:lang w:val="ru-RU" w:bidi="ar-SA"/>
              </w:rPr>
              <w:t>5.1. Наименование функций (полномочий, обязанностей, прав)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5.2. Характер функции (новая, изменяемая, отменяемая)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5.3. Предполагаемый порядок реализации</w:t>
            </w:r>
          </w:p>
        </w:tc>
      </w:tr>
      <w:tr w:rsidR="00F347F2" w:rsidTr="00F347F2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Наименование структурного подразделения (орган-разработчик): Управление муниципального имущества Администрации Заполярного района</w:t>
            </w:r>
          </w:p>
        </w:tc>
      </w:tr>
      <w:tr w:rsidR="00F347F2" w:rsidTr="00F347F2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Заключение договора купли-продажи земельного участка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Новая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 соответствии с Земельным кодексом РФ</w:t>
            </w:r>
          </w:p>
        </w:tc>
      </w:tr>
    </w:tbl>
    <w:p w:rsidR="00F347F2" w:rsidRDefault="00F347F2" w:rsidP="00F3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bidi="ar-SA"/>
        </w:rPr>
      </w:pPr>
    </w:p>
    <w:p w:rsidR="00F347F2" w:rsidRDefault="00F347F2" w:rsidP="00F347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lastRenderedPageBreak/>
        <w:t>6. Оценка дополнительных расходов (доходов) бюджета Заполярного района, связанных с введением предлагаемого правового регулирования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0"/>
        <w:gridCol w:w="4109"/>
        <w:gridCol w:w="2130"/>
      </w:tblGrid>
      <w:tr w:rsidR="00F347F2" w:rsidTr="00F347F2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6.1. Наименование функции (полномочия, обязанности или права) в соответствии с </w:t>
            </w:r>
            <w:hyperlink r:id="rId9" w:anchor="Par105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val="ru-RU" w:bidi="ar-SA"/>
                </w:rPr>
                <w:t>п. 5.1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6.3. Количественная оценка расходов и возможных поступлений (млн. рублей)</w:t>
            </w:r>
          </w:p>
        </w:tc>
      </w:tr>
      <w:tr w:rsidR="00F347F2" w:rsidTr="00F347F2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Наименование структурного подразделения (орган-разработчик): Управление муниципального имущества Администрации муниципального района «Заполярный район»</w:t>
            </w:r>
          </w:p>
        </w:tc>
      </w:tr>
      <w:tr w:rsidR="00F347F2" w:rsidTr="00F347F2"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Заключение договора купли-продажи земельного участка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Единовременные расходы (от 1 до N) в __________________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</w:tr>
      <w:tr w:rsidR="00F347F2" w:rsidTr="00F347F2"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F2" w:rsidRDefault="00F347F2">
            <w:pPr>
              <w:spacing w:after="0"/>
              <w:rPr>
                <w:rFonts w:ascii="Times New Roman" w:hAnsi="Times New Roman" w:cs="Times New Roman"/>
                <w:lang w:val="ru-RU" w:bidi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Периодические расходы (от 1 до N) за период ___________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</w:tr>
      <w:tr w:rsidR="00F347F2" w:rsidTr="00F347F2"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7F2" w:rsidRDefault="00F347F2">
            <w:pPr>
              <w:spacing w:after="0"/>
              <w:rPr>
                <w:rFonts w:ascii="Times New Roman" w:hAnsi="Times New Roman" w:cs="Times New Roman"/>
                <w:lang w:val="ru-RU" w:bidi="ar-S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Возможные доходы (от 1 до N)</w:t>
            </w:r>
          </w:p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за период ___________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от 0 до 0,14</w:t>
            </w:r>
          </w:p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(доход, существенно не влияющий на структуру доходов бюджета Заполярного района)</w:t>
            </w:r>
          </w:p>
        </w:tc>
      </w:tr>
      <w:tr w:rsidR="00F347F2" w:rsidTr="00F347F2"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Итого единовременные расходы за период 2022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</w:tr>
      <w:tr w:rsidR="00F347F2" w:rsidTr="00F347F2"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Итого периодические расходы за период ______________________ г.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0</w:t>
            </w:r>
          </w:p>
        </w:tc>
      </w:tr>
      <w:tr w:rsidR="00F347F2" w:rsidTr="00F347F2"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Итого возможные доходы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от 0 до 0,14</w:t>
            </w:r>
          </w:p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(доход, существенно не влияющий на структуру доходов бюджета Заполярного района)</w:t>
            </w:r>
          </w:p>
        </w:tc>
      </w:tr>
    </w:tbl>
    <w:p w:rsidR="00F347F2" w:rsidRDefault="00F347F2" w:rsidP="00F3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bidi="ar-SA"/>
        </w:rPr>
      </w:pPr>
    </w:p>
    <w:p w:rsidR="00F347F2" w:rsidRDefault="00F347F2" w:rsidP="00F347F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6.4. Другие сведения о дополнительных расходах (доходах) бюджета Заполярного района, возникающих в связи с введением предлагаемого правового регулирования: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___________________________________________________________________________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(место для текстового описания)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ru-RU" w:bidi="ar-SA"/>
        </w:rPr>
      </w:pPr>
      <w:r>
        <w:rPr>
          <w:rFonts w:ascii="Times New Roman" w:hAnsi="Times New Roman" w:cs="Times New Roman"/>
          <w:lang w:val="ru-RU" w:bidi="ar-SA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9"/>
        <w:gridCol w:w="4138"/>
        <w:gridCol w:w="2981"/>
      </w:tblGrid>
      <w:tr w:rsidR="00F347F2" w:rsidTr="00F347F2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r:id="rId10" w:anchor="Par87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  <w:lang w:val="ru-RU" w:bidi="ar-SA"/>
                </w:rPr>
                <w:t>п. 4.1</w:t>
              </w:r>
            </w:hyperlink>
            <w:r>
              <w:rPr>
                <w:rFonts w:ascii="Times New Roman" w:hAnsi="Times New Roman" w:cs="Times New Roman"/>
                <w:lang w:val="ru-RU" w:bidi="ar-SA"/>
              </w:rPr>
              <w:t xml:space="preserve"> сводного отчета)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F347F2" w:rsidTr="00F347F2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 xml:space="preserve">Арендаторы земельных участков, находящихся </w:t>
            </w:r>
            <w:r>
              <w:rPr>
                <w:rFonts w:ascii="Times New Roman" w:hAnsi="Times New Roman" w:cs="Times New Roman"/>
                <w:lang w:val="ru-RU" w:bidi="ar-SA"/>
              </w:rPr>
              <w:lastRenderedPageBreak/>
              <w:t>в собственности Заполярного района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Отсутствуют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F2" w:rsidRDefault="00F347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ascii="Times New Roman" w:hAnsi="Times New Roman" w:cs="Times New Roman"/>
                <w:lang w:val="ru-RU" w:bidi="ar-SA"/>
              </w:rPr>
              <w:t>- плата налога на имущество</w:t>
            </w:r>
          </w:p>
        </w:tc>
      </w:tr>
    </w:tbl>
    <w:p w:rsidR="00F347F2" w:rsidRDefault="00F347F2" w:rsidP="00F347F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F347F2" w:rsidRDefault="00F347F2" w:rsidP="00F34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 xml:space="preserve">Глава Администрации </w:t>
      </w:r>
    </w:p>
    <w:p w:rsidR="00F347F2" w:rsidRDefault="00F347F2" w:rsidP="00F347F2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Заполярного района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   Н.Л. Михайлова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lang w:val="ru-RU"/>
        </w:rPr>
      </w:pPr>
    </w:p>
    <w:p w:rsidR="00F347F2" w:rsidRDefault="00F347F2" w:rsidP="00F347F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>«</w:t>
      </w:r>
      <w:r>
        <w:rPr>
          <w:rFonts w:ascii="Times New Roman" w:eastAsia="Calibri" w:hAnsi="Times New Roman" w:cs="Times New Roman"/>
          <w:bCs/>
          <w:lang w:val="ru-RU"/>
        </w:rPr>
        <w:t>11</w:t>
      </w:r>
      <w:r>
        <w:rPr>
          <w:rFonts w:ascii="Times New Roman" w:eastAsia="Calibri" w:hAnsi="Times New Roman" w:cs="Times New Roman"/>
          <w:bCs/>
          <w:lang w:val="ru-RU"/>
        </w:rPr>
        <w:t xml:space="preserve">» </w:t>
      </w:r>
      <w:r>
        <w:rPr>
          <w:rFonts w:ascii="Times New Roman" w:eastAsia="Calibri" w:hAnsi="Times New Roman" w:cs="Times New Roman"/>
          <w:bCs/>
          <w:u w:val="single"/>
          <w:lang w:val="ru-RU"/>
        </w:rPr>
        <w:t>апреля</w:t>
      </w:r>
      <w:r>
        <w:rPr>
          <w:rFonts w:ascii="Times New Roman" w:eastAsia="Calibri" w:hAnsi="Times New Roman" w:cs="Times New Roman"/>
          <w:bCs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u w:val="single"/>
          <w:lang w:val="ru-RU"/>
        </w:rPr>
        <w:t xml:space="preserve">2022 </w:t>
      </w:r>
      <w:r>
        <w:rPr>
          <w:rFonts w:ascii="Times New Roman" w:eastAsia="Calibri" w:hAnsi="Times New Roman" w:cs="Times New Roman"/>
          <w:bCs/>
          <w:lang w:val="ru-RU"/>
        </w:rPr>
        <w:t>г.</w:t>
      </w:r>
    </w:p>
    <w:p w:rsidR="00F347F2" w:rsidRDefault="00F347F2" w:rsidP="00F347F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eastAsia="Calibri" w:hAnsi="Times New Roman" w:cs="Times New Roman"/>
          <w:bCs/>
          <w:lang w:val="ru-RU"/>
        </w:rPr>
        <w:t xml:space="preserve">              (дата)</w:t>
      </w:r>
    </w:p>
    <w:p w:rsidR="00C15C8F" w:rsidRDefault="00C15C8F"/>
    <w:sectPr w:rsidR="00C1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5D"/>
    <w:rsid w:val="00B7585D"/>
    <w:rsid w:val="00C15C8F"/>
    <w:rsid w:val="00F3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7851"/>
  <w15:chartTrackingRefBased/>
  <w15:docId w15:val="{F0EFB5B6-71E1-490A-A243-8A86170A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7F2"/>
    <w:pPr>
      <w:spacing w:line="256" w:lineRule="auto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4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16934FA6E6D2D11630628B8616DA5872E6A6650DDD8AD56D09D86FA0373C769D74EA629FB0F5745262786BC7CBDEFE33B1983B1A490B9Ei9m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16934FA6E6D2D11630628B8616DA5872E7A06205D48AD56D09D86FA0373C769D74EA629EB7FE200B2D79378397CDFE38B19A3906i4m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mizr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316934FA6E6D2D11630628B8616DA5872E6A6650DDD8AD56D09D86FA0373C769D74EA629FB0F5745262786BC7CBDEFE33B1983B1A490B9Ei9m6H" TargetMode="External"/><Relationship Id="rId10" Type="http://schemas.openxmlformats.org/officeDocument/2006/relationships/hyperlink" Target="file:///C:\Users\terentevaov\Desktop\&#1062;&#1077;&#1085;&#1072;%20&#1087;&#1088;&#1086;&#1076;&#1072;&#1078;&#1080;%20&#1079;&#1091;%20&#1048;&#1046;&#1057;\&#1054;&#1056;&#1042;\&#1054;&#1056;&#1042;.docx" TargetMode="External"/><Relationship Id="rId4" Type="http://schemas.openxmlformats.org/officeDocument/2006/relationships/hyperlink" Target="consultantplus://offline/ref=D316934FA6E6D2D11630628B8616DA5872E7A06205D48AD56D09D86FA0373C769D74EA629EB7FE200B2D79378397CDFE38B19A3906i4m9H" TargetMode="External"/><Relationship Id="rId9" Type="http://schemas.openxmlformats.org/officeDocument/2006/relationships/hyperlink" Target="file:///C:\Users\terentevaov\Desktop\&#1062;&#1077;&#1085;&#1072;%20&#1087;&#1088;&#1086;&#1076;&#1072;&#1078;&#1080;%20&#1079;&#1091;%20&#1048;&#1046;&#1057;\&#1054;&#1056;&#1042;\&#1054;&#1056;&#104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Ольга Викторовна</dc:creator>
  <cp:keywords/>
  <dc:description/>
  <cp:lastModifiedBy>Терентьева Ольга Викторовна</cp:lastModifiedBy>
  <cp:revision>3</cp:revision>
  <dcterms:created xsi:type="dcterms:W3CDTF">2022-04-11T07:37:00Z</dcterms:created>
  <dcterms:modified xsi:type="dcterms:W3CDTF">2022-04-11T07:39:00Z</dcterms:modified>
</cp:coreProperties>
</file>