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17" w:rsidRPr="00EC3717" w:rsidRDefault="00EC3717" w:rsidP="00EC37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4" w:tooltip="Памятка  о необходимости нанесения огнезащитных составов" w:history="1">
        <w:r w:rsidRPr="00EC3717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Памятка о необходимости нанесения огнезащитных составов</w:t>
        </w:r>
      </w:hyperlink>
    </w:p>
    <w:p w:rsidR="00EC3717" w:rsidRPr="00EC3717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Важным элементом защиты от возникновения и распространения пожаров является нанесение огнезащитных составов на строительные конструкции жилья и надворных построек, значительно повышает их огнестойкость, уменьшают скорость распространения огня и способствуют их устойчивости при пожаре.</w:t>
      </w:r>
      <w:r w:rsidRPr="00EC3717">
        <w:rPr>
          <w:sz w:val="26"/>
          <w:szCs w:val="26"/>
        </w:rPr>
        <w:br/>
        <w:t>Огнезащитные материалы необходимы, чтобы как можно больше увеличить время достижения критической температуры металлическими, деревянными, бетонными или иными строительными конструкциями при пожаре.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EC3717">
        <w:rPr>
          <w:sz w:val="26"/>
          <w:szCs w:val="26"/>
        </w:rPr>
        <w:t>* Бетон и железобетонные конструкции — несмотря на то, что данные стройматериалы практически не подвержены горению, при интенсивном и длительном воздействии огня наступает их разрушение;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* Несущие стальные конструкции зданий — при воздействии открытого пламени в пределах от 5 до 15 мин. металл теряет свои прочностные характеристики, что неминуемо приводит к разрушению конструкций;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* Кровельные поверхности — поскольку при кровле крыш используются материалы из битума, полиэтилена, прессованной древесины, то проведение огнезащиты является обязательным условием эксплуатации;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* Воздуховоды и каналы вентиляции — в большинстве случаев, именно по этим инженерным коммуникациям распространяется огонь, поэтому их огнезащита поможет снизить негативные последствия пожара;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* Деревянные конструкции — огнезащита древесины является обязательным и законодательно установленным условием при использовании ее в качестве несущих конструкций зданий и сооружений;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* Дверные и оконные проемы — при установке дверей и окон очень часто используются заполнители, такие как строительная пена, которая не оказывает сопротивления распространению огня при пожаре.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Все перечисленные, а также многие другие конструкции нуждаются в эффективной огнезащите.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Металл строительных конструкций достаточно стоек к воздействию огня, но при достижении температуры +500 °С его механические свойства меняются и стальные конструкции начинают деформироваться. Это приводит к необратимым повреждениям зданий и значительным, порой безвозвратным потерям.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Как правило, огнезащита древесины, металлоконструкций и иных материалов осуществляется за счет применения специальных огнестойких покрытий, которые имеют непрозрачную текстуру и внешне очень похожи на краску. Образуемая таким образом огнеупорная поверхность имеет незначительную толщину, вес и, соответственно, не создает каких-либо дополнительных нагрузок на строительные конструкции. Кроме того, современные огнезащитные краски выполняют еще и декоративную функцию.</w:t>
      </w:r>
      <w:r w:rsidRPr="00EC3717">
        <w:rPr>
          <w:sz w:val="26"/>
          <w:szCs w:val="26"/>
        </w:rPr>
        <w:br/>
        <w:t xml:space="preserve">Кроме того, огнезащитные составы классифицируются также на две группы: вспучивающиеся и не вспучивающиеся. Основным отличием последних является то, что при возникновении предельно высоких температур они увеличиваются в десятки раз в своем объеме, приводя к равномерному распределению температур и предоставляя дополнительное, так необходимое время для эвакуации людей и пожаротушения. </w:t>
      </w:r>
    </w:p>
    <w:p w:rsidR="0003541C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 xml:space="preserve">В зависимости от конкретного вида состава, при воздействии огня в структуре краски начинается течение химической реакции, в результате чего она разлагается, погашая значительную долю тепла, и при этом выделяет множество негорючих соединений и </w:t>
      </w:r>
      <w:r w:rsidRPr="00EC3717">
        <w:rPr>
          <w:sz w:val="26"/>
          <w:szCs w:val="26"/>
        </w:rPr>
        <w:lastRenderedPageBreak/>
        <w:t>газов, которые создают некий объем специальной углеродистой пены. Именно эта «пена» предохраняет находящиеся под ней конструкции и материалы от разрушения и деформации.</w:t>
      </w:r>
    </w:p>
    <w:p w:rsidR="00EC3717" w:rsidRPr="00EC3717" w:rsidRDefault="00EC3717" w:rsidP="00EC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717">
        <w:rPr>
          <w:sz w:val="26"/>
          <w:szCs w:val="26"/>
        </w:rPr>
        <w:t>Нанесение огнезащитных составов проводится исключительно в условиях завершенного строительства при отсутствии прямых солнечных лучей, атмосферных осадков и при положительной температуре окружающей среды.</w:t>
      </w:r>
    </w:p>
    <w:p w:rsidR="004073B6" w:rsidRPr="00EC3717" w:rsidRDefault="004073B6" w:rsidP="00EC3717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4073B6" w:rsidRPr="00EC3717" w:rsidSect="00EC371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17"/>
    <w:rsid w:val="0003541C"/>
    <w:rsid w:val="00327C21"/>
    <w:rsid w:val="004073B6"/>
    <w:rsid w:val="00E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1D45"/>
  <w15:chartTrackingRefBased/>
  <w15:docId w15:val="{7283D485-2118-49A6-AC72-712FBA4E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chadm.ru/index.php/novosti/9958-pamyatka-o-neobkhodimosti-naneseniya-ognezashchitnykh-sostav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Слинявчук Игорь Владимирович</dc:creator>
  <cp:keywords/>
  <dc:description/>
  <cp:lastModifiedBy>Слинявчук Игорь Владимирович</cp:lastModifiedBy>
  <cp:revision>4</cp:revision>
  <cp:lastPrinted>2024-06-07T08:00:00Z</cp:lastPrinted>
  <dcterms:created xsi:type="dcterms:W3CDTF">2024-06-07T08:02:00Z</dcterms:created>
  <dcterms:modified xsi:type="dcterms:W3CDTF">2024-06-07T08:04:00Z</dcterms:modified>
</cp:coreProperties>
</file>